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06815" w14:textId="77777777" w:rsidR="00E20388" w:rsidRPr="00844BC3" w:rsidRDefault="00E20388" w:rsidP="00E20388">
      <w:pPr>
        <w:ind w:right="260"/>
        <w:jc w:val="right"/>
        <w:rPr>
          <w:rFonts w:ascii="ＭＳ ゴシック" w:eastAsia="ＭＳ ゴシック" w:hAnsi="ＭＳ ゴシック"/>
          <w:sz w:val="26"/>
          <w:szCs w:val="26"/>
        </w:rPr>
      </w:pPr>
    </w:p>
    <w:p w14:paraId="0C95D7F5" w14:textId="4E8F156E" w:rsidR="00E20388" w:rsidRPr="00291268" w:rsidRDefault="00E20388" w:rsidP="00E20388">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避難確保計画チェックリスト</w:t>
      </w:r>
      <w:r>
        <w:rPr>
          <w:rFonts w:ascii="ＭＳ ゴシック" w:eastAsia="ＭＳ ゴシック" w:hAnsi="ＭＳ ゴシック" w:hint="eastAsia"/>
          <w:b/>
          <w:sz w:val="36"/>
          <w:szCs w:val="36"/>
          <w:shd w:val="clear" w:color="auto" w:fill="FFFFFF" w:themeFill="background1"/>
        </w:rPr>
        <w:t>（学校及び教育施設）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E20388" w:rsidRPr="00844BC3" w14:paraId="3439A868" w14:textId="77777777" w:rsidTr="00E20388">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1BFDFCAE" w14:textId="219B7FCF" w:rsidR="006A66DD" w:rsidRDefault="006A66DD" w:rsidP="00E20388">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施設</w:t>
            </w:r>
          </w:p>
          <w:p w14:paraId="3ABCC20A" w14:textId="0D51F3AD" w:rsidR="00E20388" w:rsidRPr="00844BC3" w:rsidRDefault="00E20388" w:rsidP="00E20388">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766CCDA0" w14:textId="77777777" w:rsidR="00E20388" w:rsidRPr="001949EF" w:rsidRDefault="00E20388" w:rsidP="00E20388">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区</w:t>
            </w:r>
            <w:r w:rsidRPr="001949EF">
              <w:rPr>
                <w:rFonts w:ascii="ＭＳ ゴシック" w:eastAsia="ＭＳ ゴシック" w:hAnsi="ＭＳ ゴシック" w:hint="eastAsia"/>
                <w:b/>
                <w:sz w:val="26"/>
                <w:szCs w:val="26"/>
              </w:rPr>
              <w:t>市町村</w:t>
            </w:r>
          </w:p>
          <w:p w14:paraId="471964B7" w14:textId="77777777" w:rsidR="00E20388" w:rsidRPr="00844BC3" w:rsidRDefault="00E20388" w:rsidP="00E20388">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E20388" w:rsidRPr="00844BC3" w14:paraId="517E3552" w14:textId="77777777" w:rsidTr="00E20388">
        <w:trPr>
          <w:trHeight w:val="570"/>
          <w:jc w:val="right"/>
        </w:trPr>
        <w:tc>
          <w:tcPr>
            <w:tcW w:w="2551" w:type="dxa"/>
            <w:tcBorders>
              <w:top w:val="single" w:sz="6" w:space="0" w:color="auto"/>
              <w:right w:val="single" w:sz="6" w:space="0" w:color="auto"/>
            </w:tcBorders>
            <w:shd w:val="clear" w:color="auto" w:fill="FFFFFF" w:themeFill="background1"/>
            <w:vAlign w:val="center"/>
          </w:tcPr>
          <w:p w14:paraId="22FE7526" w14:textId="77777777" w:rsidR="00E20388" w:rsidRPr="00844BC3" w:rsidRDefault="00E20388" w:rsidP="00E20388">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16E104B4" w14:textId="77777777" w:rsidR="00E20388" w:rsidRPr="00844BC3" w:rsidRDefault="00E20388" w:rsidP="00E20388">
            <w:pPr>
              <w:spacing w:line="300" w:lineRule="exact"/>
              <w:rPr>
                <w:rFonts w:ascii="ＭＳ ゴシック" w:eastAsia="ＭＳ ゴシック" w:hAnsi="ＭＳ ゴシック"/>
                <w:sz w:val="26"/>
                <w:szCs w:val="26"/>
              </w:rPr>
            </w:pPr>
          </w:p>
        </w:tc>
      </w:tr>
    </w:tbl>
    <w:p w14:paraId="71D07303" w14:textId="77777777" w:rsidR="00E20388" w:rsidRDefault="00E20388" w:rsidP="00E20388">
      <w:pPr>
        <w:spacing w:line="300" w:lineRule="exact"/>
        <w:rPr>
          <w:rFonts w:ascii="ＭＳ ゴシック" w:eastAsia="ＭＳ ゴシック" w:hAnsi="ＭＳ ゴシック"/>
          <w:sz w:val="26"/>
          <w:szCs w:val="26"/>
        </w:rPr>
      </w:pPr>
    </w:p>
    <w:p w14:paraId="64D92D54" w14:textId="77777777" w:rsidR="00E20388" w:rsidRDefault="00E20388" w:rsidP="00E20388">
      <w:pPr>
        <w:spacing w:line="300" w:lineRule="exact"/>
        <w:rPr>
          <w:rFonts w:ascii="ＭＳ ゴシック" w:eastAsia="ＭＳ ゴシック" w:hAnsi="ＭＳ ゴシック"/>
          <w:sz w:val="26"/>
          <w:szCs w:val="26"/>
        </w:rPr>
      </w:pPr>
    </w:p>
    <w:p w14:paraId="7AACD770" w14:textId="77777777" w:rsidR="00E20388" w:rsidRDefault="00E20388" w:rsidP="00E20388">
      <w:pPr>
        <w:spacing w:line="300" w:lineRule="exact"/>
        <w:rPr>
          <w:rFonts w:ascii="ＭＳ ゴシック" w:eastAsia="ＭＳ ゴシック" w:hAnsi="ＭＳ ゴシック"/>
          <w:sz w:val="26"/>
          <w:szCs w:val="26"/>
        </w:rPr>
      </w:pPr>
    </w:p>
    <w:p w14:paraId="53D1E16B" w14:textId="77777777" w:rsidR="00E20388" w:rsidRDefault="00E20388" w:rsidP="00E20388">
      <w:pPr>
        <w:spacing w:line="300" w:lineRule="exact"/>
        <w:rPr>
          <w:rFonts w:ascii="ＭＳ ゴシック" w:eastAsia="ＭＳ ゴシック" w:hAnsi="ＭＳ ゴシック"/>
          <w:sz w:val="26"/>
          <w:szCs w:val="26"/>
        </w:rPr>
      </w:pPr>
    </w:p>
    <w:p w14:paraId="35C197EB" w14:textId="77777777" w:rsidR="00E20388" w:rsidRDefault="00E20388" w:rsidP="00E20388">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E20388" w:rsidRPr="00844BC3" w14:paraId="7BBCF510" w14:textId="77777777" w:rsidTr="00E20388">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5EEDE83D" w14:textId="0EE5C278" w:rsidR="00E20388" w:rsidRPr="00844BC3" w:rsidRDefault="00E20388" w:rsidP="00E20388">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施設</w:t>
            </w:r>
            <w:r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67F34C24" w14:textId="77777777" w:rsidR="00E20388" w:rsidRPr="00844BC3" w:rsidRDefault="00E20388" w:rsidP="00E20388">
            <w:pPr>
              <w:spacing w:line="300" w:lineRule="exact"/>
              <w:rPr>
                <w:rFonts w:ascii="ＭＳ ゴシック" w:eastAsia="ＭＳ ゴシック" w:hAnsi="ＭＳ ゴシック"/>
                <w:sz w:val="26"/>
                <w:szCs w:val="26"/>
              </w:rPr>
            </w:pPr>
          </w:p>
        </w:tc>
      </w:tr>
      <w:tr w:rsidR="00E20388" w:rsidRPr="00844BC3" w14:paraId="3EA250D4" w14:textId="77777777" w:rsidTr="00E20388">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1B126DE9" w14:textId="77777777" w:rsidR="00E20388" w:rsidRPr="00844BC3" w:rsidRDefault="00E20388" w:rsidP="00E20388">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区市町村名</w:t>
            </w:r>
          </w:p>
        </w:tc>
        <w:tc>
          <w:tcPr>
            <w:tcW w:w="5826" w:type="dxa"/>
            <w:tcBorders>
              <w:top w:val="single" w:sz="4" w:space="0" w:color="auto"/>
              <w:bottom w:val="single" w:sz="12" w:space="0" w:color="auto"/>
              <w:right w:val="single" w:sz="12" w:space="0" w:color="auto"/>
            </w:tcBorders>
            <w:vAlign w:val="center"/>
          </w:tcPr>
          <w:p w14:paraId="2D0F4A4E" w14:textId="77777777" w:rsidR="00E20388" w:rsidRPr="00844BC3" w:rsidRDefault="00E20388" w:rsidP="00E20388">
            <w:pPr>
              <w:spacing w:line="300" w:lineRule="exact"/>
              <w:rPr>
                <w:rFonts w:ascii="ＭＳ ゴシック" w:eastAsia="ＭＳ ゴシック" w:hAnsi="ＭＳ ゴシック"/>
                <w:sz w:val="26"/>
                <w:szCs w:val="26"/>
              </w:rPr>
            </w:pPr>
          </w:p>
        </w:tc>
      </w:tr>
    </w:tbl>
    <w:p w14:paraId="74039B38" w14:textId="77777777" w:rsidR="00E20388" w:rsidRDefault="00E20388" w:rsidP="00E20388">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E20388" w:rsidRPr="00252BEC" w14:paraId="62CE4309" w14:textId="77777777" w:rsidTr="00E20388">
        <w:trPr>
          <w:trHeight w:val="288"/>
          <w:jc w:val="right"/>
        </w:trPr>
        <w:tc>
          <w:tcPr>
            <w:tcW w:w="5655" w:type="dxa"/>
            <w:gridSpan w:val="2"/>
            <w:tcBorders>
              <w:right w:val="single" w:sz="6" w:space="0" w:color="auto"/>
            </w:tcBorders>
            <w:shd w:val="clear" w:color="auto" w:fill="F2F2F2" w:themeFill="background1" w:themeFillShade="F2"/>
            <w:vAlign w:val="center"/>
          </w:tcPr>
          <w:p w14:paraId="4966BB1D" w14:textId="490ADB57" w:rsidR="00E20388" w:rsidRPr="00252BEC" w:rsidRDefault="00E20388" w:rsidP="00E20388">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学校及び教育施設</w:t>
            </w:r>
            <w:r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05252679" w14:textId="63CFF3BE" w:rsidR="00E20388" w:rsidRPr="00252BEC" w:rsidRDefault="00E20388" w:rsidP="00E20388">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施設</w:t>
            </w:r>
          </w:p>
          <w:p w14:paraId="7D41A8C0" w14:textId="77777777" w:rsidR="00E20388" w:rsidRPr="00252BEC" w:rsidRDefault="00E20388" w:rsidP="00E20388">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5AF3C1D0" w14:textId="77777777" w:rsidR="00E20388" w:rsidRPr="00252BEC" w:rsidRDefault="00E20388" w:rsidP="00E20388">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545F3056" w14:textId="77777777" w:rsidR="00E20388" w:rsidRPr="00252BEC" w:rsidRDefault="00E20388" w:rsidP="00E20388">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E20388" w14:paraId="15A7B109" w14:textId="77777777" w:rsidTr="00E20388">
        <w:trPr>
          <w:trHeight w:val="300"/>
          <w:jc w:val="right"/>
        </w:trPr>
        <w:tc>
          <w:tcPr>
            <w:tcW w:w="5655" w:type="dxa"/>
            <w:gridSpan w:val="2"/>
            <w:tcBorders>
              <w:bottom w:val="single" w:sz="6" w:space="0" w:color="auto"/>
              <w:right w:val="single" w:sz="6" w:space="0" w:color="auto"/>
            </w:tcBorders>
          </w:tcPr>
          <w:p w14:paraId="1DEE8A69" w14:textId="512699C8" w:rsidR="00E20388" w:rsidRPr="00CD5605" w:rsidRDefault="00E20388" w:rsidP="00E20388">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Pr>
                <w:rFonts w:ascii="ＭＳ ゴシック" w:eastAsia="ＭＳ ゴシック" w:hAnsi="ＭＳ ゴシック" w:hint="eastAsia"/>
                <w:sz w:val="22"/>
              </w:rPr>
              <w:t>当該施設が区市町村地域防災計画に位置づけられているか</w:t>
            </w:r>
          </w:p>
        </w:tc>
        <w:tc>
          <w:tcPr>
            <w:tcW w:w="1985" w:type="dxa"/>
            <w:tcBorders>
              <w:left w:val="single" w:sz="6" w:space="0" w:color="auto"/>
              <w:bottom w:val="single" w:sz="6" w:space="0" w:color="auto"/>
              <w:right w:val="single" w:sz="6" w:space="0" w:color="auto"/>
            </w:tcBorders>
          </w:tcPr>
          <w:p w14:paraId="6340A553"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4213506C"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7A010EF4"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E20388" w14:paraId="3C9622D2" w14:textId="77777777" w:rsidTr="00E20388">
        <w:trPr>
          <w:trHeight w:val="652"/>
          <w:jc w:val="right"/>
        </w:trPr>
        <w:tc>
          <w:tcPr>
            <w:tcW w:w="1565" w:type="dxa"/>
            <w:vMerge w:val="restart"/>
            <w:tcBorders>
              <w:top w:val="single" w:sz="6" w:space="0" w:color="auto"/>
              <w:right w:val="single" w:sz="6" w:space="0" w:color="auto"/>
            </w:tcBorders>
          </w:tcPr>
          <w:p w14:paraId="5D3F6CA0" w14:textId="77777777" w:rsidR="00E20388" w:rsidRPr="00CD5605" w:rsidRDefault="00E20388" w:rsidP="00E20388">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65372577" w14:textId="77777777" w:rsidR="00E20388" w:rsidRPr="00CD5605" w:rsidRDefault="00E20388" w:rsidP="00E20388">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0FA5434A"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5213276D"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43DC6D9E"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A662B40"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E20388" w14:paraId="241A373A" w14:textId="77777777" w:rsidTr="00E20388">
        <w:trPr>
          <w:trHeight w:val="299"/>
          <w:jc w:val="right"/>
        </w:trPr>
        <w:tc>
          <w:tcPr>
            <w:tcW w:w="1565" w:type="dxa"/>
            <w:vMerge/>
            <w:tcBorders>
              <w:bottom w:val="single" w:sz="12" w:space="0" w:color="auto"/>
              <w:right w:val="single" w:sz="6" w:space="0" w:color="auto"/>
            </w:tcBorders>
          </w:tcPr>
          <w:p w14:paraId="66C2B3C5" w14:textId="77777777" w:rsidR="00E20388" w:rsidRPr="00CD5605" w:rsidRDefault="00E20388" w:rsidP="00E20388">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56777278" w14:textId="77777777" w:rsidR="00E20388" w:rsidRPr="00CD5605" w:rsidRDefault="00E20388" w:rsidP="00E20388">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3F6F40A2"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2A0F54EE"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2939EC47"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2E2A3404"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1CC56146" w14:textId="77777777" w:rsidR="00E20388" w:rsidRDefault="00E20388" w:rsidP="00E20388">
      <w:pPr>
        <w:spacing w:line="300" w:lineRule="exact"/>
        <w:rPr>
          <w:rFonts w:ascii="ＭＳ ゴシック" w:eastAsia="ＭＳ ゴシック" w:hAnsi="ＭＳ ゴシック"/>
          <w:sz w:val="26"/>
          <w:szCs w:val="26"/>
        </w:rPr>
      </w:pPr>
    </w:p>
    <w:p w14:paraId="5B316C8E" w14:textId="77777777" w:rsidR="00E20388" w:rsidRPr="00844BC3" w:rsidRDefault="00E20388" w:rsidP="00E20388">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E20388" w:rsidRPr="00252BEC" w14:paraId="5917EA95" w14:textId="77777777" w:rsidTr="00267C2A">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121E7149" w14:textId="77777777" w:rsidR="00E20388" w:rsidRPr="00252BEC" w:rsidRDefault="00E20388" w:rsidP="00E20388">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34ECAE00" w14:textId="77777777" w:rsidR="00E20388" w:rsidRPr="00252BEC" w:rsidRDefault="00E20388" w:rsidP="00E20388">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6DBFD7B" w14:textId="77777777" w:rsidR="00E20388" w:rsidRPr="00252BEC" w:rsidRDefault="00E20388" w:rsidP="00E20388">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0983C76" w14:textId="77777777" w:rsidR="00E20388" w:rsidRPr="00252BEC" w:rsidRDefault="00E20388" w:rsidP="00E20388">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1B54608C" w14:textId="77777777" w:rsidR="00E20388" w:rsidRPr="00252BEC" w:rsidRDefault="00E20388" w:rsidP="00E20388">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F08A112" w14:textId="77777777" w:rsidR="00E20388" w:rsidRPr="00252BEC" w:rsidRDefault="00E20388" w:rsidP="00E20388">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E20388" w:rsidRPr="000F2A02" w14:paraId="44407542" w14:textId="77777777" w:rsidTr="00267C2A">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58F3511" w14:textId="69388665" w:rsidR="00E20388" w:rsidRPr="00DC5322" w:rsidRDefault="00DC5322" w:rsidP="00DC5322">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D6E41">
              <w:rPr>
                <w:rFonts w:ascii="ＭＳ ゴシック" w:eastAsia="ＭＳ ゴシック" w:hAnsi="ＭＳ ゴシック" w:hint="eastAsia"/>
                <w:sz w:val="24"/>
                <w:szCs w:val="24"/>
              </w:rPr>
              <w:t>ア</w:t>
            </w:r>
            <w:r>
              <w:rPr>
                <w:rFonts w:ascii="ＭＳ ゴシック" w:eastAsia="ＭＳ ゴシック" w:hAnsi="ＭＳ ゴシック" w:hint="eastAsia"/>
                <w:sz w:val="24"/>
                <w:szCs w:val="24"/>
              </w:rPr>
              <w:t>)</w:t>
            </w:r>
            <w:r w:rsidR="00E20388" w:rsidRPr="00DC5322">
              <w:rPr>
                <w:rFonts w:ascii="ＭＳ ゴシック" w:eastAsia="ＭＳ ゴシック" w:hAnsi="ＭＳ ゴシック" w:hint="eastAsia"/>
                <w:sz w:val="24"/>
                <w:szCs w:val="24"/>
              </w:rPr>
              <w:t>防災体制、</w:t>
            </w:r>
            <w:r w:rsidR="00E20388" w:rsidRPr="00DC5322">
              <w:rPr>
                <w:rFonts w:ascii="ＭＳ ゴシック" w:eastAsia="ＭＳ ゴシック" w:hAnsi="ＭＳ ゴシック"/>
                <w:sz w:val="24"/>
                <w:szCs w:val="24"/>
              </w:rPr>
              <w:t>情報の収集・</w:t>
            </w:r>
            <w:r w:rsidR="00E20388" w:rsidRPr="00DC5322">
              <w:rPr>
                <w:rFonts w:ascii="ＭＳ ゴシック" w:eastAsia="ＭＳ ゴシック" w:hAnsi="ＭＳ ゴシック" w:hint="eastAsia"/>
                <w:sz w:val="24"/>
                <w:szCs w:val="24"/>
              </w:rPr>
              <w:t>伝達</w:t>
            </w:r>
          </w:p>
          <w:p w14:paraId="61F385F8" w14:textId="77777777" w:rsidR="00E20388" w:rsidRPr="00C3736D" w:rsidRDefault="00E20388" w:rsidP="00E20388">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56676F28" w14:textId="77777777" w:rsidR="00E20388" w:rsidRPr="00844BC3" w:rsidRDefault="00E20388" w:rsidP="00E20388">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5920393B" w14:textId="77777777" w:rsidR="00E20388" w:rsidRPr="00844BC3" w:rsidRDefault="00E20388" w:rsidP="00E20388">
            <w:pPr>
              <w:spacing w:line="300" w:lineRule="exact"/>
              <w:jc w:val="center"/>
              <w:rPr>
                <w:rFonts w:ascii="ＭＳ ゴシック" w:eastAsia="ＭＳ ゴシック" w:hAnsi="ＭＳ ゴシック"/>
                <w:sz w:val="24"/>
                <w:szCs w:val="24"/>
              </w:rPr>
            </w:pPr>
          </w:p>
        </w:tc>
      </w:tr>
      <w:tr w:rsidR="00E20388" w:rsidRPr="00844BC3" w14:paraId="6FE4A44B" w14:textId="77777777" w:rsidTr="00267C2A">
        <w:trPr>
          <w:trHeight w:val="965"/>
          <w:jc w:val="right"/>
        </w:trPr>
        <w:tc>
          <w:tcPr>
            <w:tcW w:w="857" w:type="dxa"/>
            <w:vMerge w:val="restart"/>
            <w:tcBorders>
              <w:top w:val="nil"/>
              <w:left w:val="single" w:sz="12" w:space="0" w:color="auto"/>
            </w:tcBorders>
          </w:tcPr>
          <w:p w14:paraId="77DF433C" w14:textId="77777777" w:rsidR="00E20388" w:rsidRPr="00717CE0" w:rsidRDefault="00E20388" w:rsidP="00E20388">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4B2341F8" w14:textId="3BA2A431" w:rsidR="00E20388" w:rsidRPr="00336C57" w:rsidRDefault="00E20388" w:rsidP="0049552A">
            <w:pPr>
              <w:pStyle w:val="a8"/>
              <w:numPr>
                <w:ilvl w:val="0"/>
                <w:numId w:val="8"/>
              </w:numPr>
              <w:spacing w:line="300" w:lineRule="exact"/>
              <w:ind w:leftChars="0"/>
              <w:rPr>
                <w:rFonts w:asciiTheme="minorEastAsia" w:hAnsiTheme="minorEastAsia"/>
                <w:sz w:val="22"/>
              </w:rPr>
            </w:pPr>
            <w:r w:rsidRPr="00336C57">
              <w:rPr>
                <w:rFonts w:asciiTheme="minorEastAsia" w:hAnsiTheme="minorEastAsia" w:hint="eastAsia"/>
                <w:sz w:val="22"/>
              </w:rPr>
              <w:t>施設</w:t>
            </w:r>
            <w:r w:rsidRPr="00336C57">
              <w:rPr>
                <w:rFonts w:asciiTheme="minorEastAsia" w:hAnsiTheme="minorEastAsia"/>
                <w:sz w:val="22"/>
              </w:rPr>
              <w:t>の</w:t>
            </w:r>
            <w:r w:rsidRPr="00336C57">
              <w:rPr>
                <w:rFonts w:asciiTheme="minorEastAsia" w:hAnsiTheme="minorEastAsia" w:hint="eastAsia"/>
                <w:sz w:val="22"/>
              </w:rPr>
              <w:t>所在</w:t>
            </w:r>
            <w:r w:rsidRPr="00336C57">
              <w:rPr>
                <w:rFonts w:asciiTheme="minorEastAsia" w:hAnsiTheme="minorEastAsia"/>
                <w:sz w:val="22"/>
              </w:rPr>
              <w:t>する地域</w:t>
            </w:r>
            <w:r w:rsidRPr="00336C57">
              <w:rPr>
                <w:rFonts w:asciiTheme="minorEastAsia" w:hAnsiTheme="minorEastAsia" w:hint="eastAsia"/>
                <w:sz w:val="22"/>
              </w:rPr>
              <w:t>における、</w:t>
            </w:r>
            <w:r w:rsidRPr="00336C57">
              <w:rPr>
                <w:rFonts w:asciiTheme="minorEastAsia" w:hAnsiTheme="minorEastAsia"/>
                <w:sz w:val="22"/>
              </w:rPr>
              <w:t>浸水</w:t>
            </w:r>
            <w:r w:rsidRPr="00336C57">
              <w:rPr>
                <w:rFonts w:asciiTheme="minorEastAsia" w:hAnsiTheme="minorEastAsia" w:hint="eastAsia"/>
                <w:sz w:val="22"/>
              </w:rPr>
              <w:t>するおそれのある</w:t>
            </w:r>
            <w:r w:rsidRPr="00336C57">
              <w:rPr>
                <w:rFonts w:asciiTheme="minorEastAsia" w:hAnsiTheme="minorEastAsia"/>
                <w:sz w:val="22"/>
              </w:rPr>
              <w:t>河川の情報</w:t>
            </w:r>
            <w:r w:rsidRPr="00336C57">
              <w:rPr>
                <w:rFonts w:asciiTheme="minorEastAsia" w:hAnsiTheme="minorEastAsia" w:hint="eastAsia"/>
                <w:sz w:val="22"/>
              </w:rPr>
              <w:t>、</w:t>
            </w:r>
            <w:r w:rsidRPr="00336C57">
              <w:rPr>
                <w:rFonts w:asciiTheme="minorEastAsia" w:hAnsiTheme="minorEastAsia"/>
                <w:sz w:val="22"/>
              </w:rPr>
              <w:t>土砂災害に関する情報や避難情報を</w:t>
            </w:r>
            <w:r w:rsidRPr="00336C57">
              <w:rPr>
                <w:rFonts w:asciiTheme="minorEastAsia" w:hAnsiTheme="minorEastAsia" w:hint="eastAsia"/>
                <w:sz w:val="22"/>
              </w:rPr>
              <w:t>収集・伝達する体制が定められているか</w:t>
            </w:r>
          </w:p>
        </w:tc>
        <w:tc>
          <w:tcPr>
            <w:tcW w:w="1276" w:type="dxa"/>
            <w:vMerge w:val="restart"/>
            <w:tcBorders>
              <w:top w:val="single" w:sz="4" w:space="0" w:color="auto"/>
            </w:tcBorders>
          </w:tcPr>
          <w:p w14:paraId="22A69399"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B791984"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FD4BAFE" w14:textId="77777777" w:rsidR="00E20388" w:rsidRPr="00CD5605" w:rsidRDefault="00E20388" w:rsidP="00E20388">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F165440"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56AAFB02"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786C5ACF" w14:textId="77777777" w:rsidR="00E20388" w:rsidRPr="00844BC3" w:rsidRDefault="00E20388" w:rsidP="00E20388">
            <w:pPr>
              <w:spacing w:line="300" w:lineRule="exact"/>
              <w:rPr>
                <w:rFonts w:ascii="ＭＳ ゴシック" w:eastAsia="ＭＳ ゴシック" w:hAnsi="ＭＳ ゴシック"/>
                <w:sz w:val="24"/>
                <w:szCs w:val="24"/>
              </w:rPr>
            </w:pPr>
          </w:p>
        </w:tc>
      </w:tr>
      <w:tr w:rsidR="00E20388" w:rsidRPr="00844BC3" w14:paraId="0E7D09AA" w14:textId="77777777" w:rsidTr="00267C2A">
        <w:trPr>
          <w:trHeight w:val="542"/>
          <w:jc w:val="right"/>
        </w:trPr>
        <w:tc>
          <w:tcPr>
            <w:tcW w:w="857" w:type="dxa"/>
            <w:vMerge/>
            <w:tcBorders>
              <w:top w:val="nil"/>
              <w:left w:val="single" w:sz="12" w:space="0" w:color="auto"/>
            </w:tcBorders>
          </w:tcPr>
          <w:p w14:paraId="317FBD12"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0C851DB4" w14:textId="77777777" w:rsidR="00E20388" w:rsidRDefault="00E20388" w:rsidP="00E20388">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69D144C6" w14:textId="5586B5A8" w:rsidR="00E20388" w:rsidRPr="00D11529" w:rsidRDefault="00E20388" w:rsidP="0049552A">
            <w:pPr>
              <w:pStyle w:val="a8"/>
              <w:numPr>
                <w:ilvl w:val="0"/>
                <w:numId w:val="3"/>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Pr="00D11529">
              <w:rPr>
                <w:rFonts w:ascii="ＭＳ Ｐ明朝" w:eastAsia="ＭＳ Ｐ明朝" w:hAnsi="ＭＳ Ｐ明朝" w:hint="eastAsia"/>
                <w:sz w:val="20"/>
                <w:szCs w:val="20"/>
              </w:rPr>
              <w:t>、</w:t>
            </w:r>
            <w:r w:rsidR="00267C2A">
              <w:rPr>
                <w:rFonts w:ascii="ＭＳ Ｐ明朝" w:eastAsia="ＭＳ Ｐ明朝" w:hAnsi="ＭＳ Ｐ明朝" w:hint="eastAsia"/>
                <w:sz w:val="20"/>
                <w:szCs w:val="20"/>
              </w:rPr>
              <w:t>区</w:t>
            </w:r>
            <w:r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1C485D96" w14:textId="77777777" w:rsidR="00E20388" w:rsidRPr="00D11529" w:rsidRDefault="00E20388" w:rsidP="0049552A">
            <w:pPr>
              <w:pStyle w:val="a8"/>
              <w:numPr>
                <w:ilvl w:val="0"/>
                <w:numId w:val="3"/>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37A5114A" w14:textId="356534FF" w:rsidR="00E20388" w:rsidRPr="003516E4" w:rsidRDefault="00E20388" w:rsidP="00E20388">
            <w:pPr>
              <w:pStyle w:val="a8"/>
              <w:numPr>
                <w:ilvl w:val="0"/>
                <w:numId w:val="3"/>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区</w:t>
            </w: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Pr>
                <w:rFonts w:ascii="ＭＳ Ｐ明朝" w:eastAsia="ＭＳ Ｐ明朝" w:hAnsi="ＭＳ Ｐ明朝" w:hint="eastAsia"/>
                <w:sz w:val="20"/>
                <w:szCs w:val="20"/>
              </w:rPr>
              <w:t>が記載されているか</w:t>
            </w:r>
          </w:p>
        </w:tc>
        <w:tc>
          <w:tcPr>
            <w:tcW w:w="1276" w:type="dxa"/>
            <w:vMerge/>
            <w:vAlign w:val="center"/>
          </w:tcPr>
          <w:p w14:paraId="5295055F" w14:textId="77777777" w:rsidR="00E20388" w:rsidRPr="00175651" w:rsidRDefault="00E20388" w:rsidP="00E203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39FBDDE9" w14:textId="77777777" w:rsidR="00E20388" w:rsidRPr="00175651" w:rsidRDefault="00E20388" w:rsidP="00E20388">
            <w:pPr>
              <w:spacing w:line="300" w:lineRule="exact"/>
              <w:rPr>
                <w:rFonts w:ascii="ＭＳ ゴシック" w:eastAsia="ＭＳ ゴシック" w:hAnsi="ＭＳ ゴシック"/>
                <w:sz w:val="18"/>
                <w:szCs w:val="18"/>
              </w:rPr>
            </w:pPr>
          </w:p>
        </w:tc>
      </w:tr>
      <w:tr w:rsidR="00E20388" w:rsidRPr="00844BC3" w14:paraId="7A9F84B3" w14:textId="77777777" w:rsidTr="00267C2A">
        <w:trPr>
          <w:trHeight w:val="683"/>
          <w:jc w:val="right"/>
        </w:trPr>
        <w:tc>
          <w:tcPr>
            <w:tcW w:w="857" w:type="dxa"/>
            <w:vMerge/>
            <w:tcBorders>
              <w:top w:val="nil"/>
              <w:left w:val="single" w:sz="12" w:space="0" w:color="auto"/>
            </w:tcBorders>
          </w:tcPr>
          <w:p w14:paraId="6DE88650"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0C7596D0" w14:textId="77777777" w:rsidR="00E20388" w:rsidRPr="00B62D83" w:rsidRDefault="00E20388" w:rsidP="0049552A">
            <w:pPr>
              <w:pStyle w:val="a8"/>
              <w:numPr>
                <w:ilvl w:val="0"/>
                <w:numId w:val="8"/>
              </w:numPr>
              <w:spacing w:line="300" w:lineRule="exact"/>
              <w:ind w:leftChars="0"/>
              <w:rPr>
                <w:rFonts w:asciiTheme="majorEastAsia" w:eastAsiaTheme="majorEastAsia" w:hAnsiTheme="majorEastAsia"/>
                <w:sz w:val="22"/>
              </w:rPr>
            </w:pPr>
            <w:r w:rsidRPr="00B62D83">
              <w:rPr>
                <w:rFonts w:asciiTheme="majorEastAsia" w:eastAsiaTheme="majorEastAsia" w:hAnsiTheme="majorEastAsia" w:hint="eastAsia"/>
                <w:sz w:val="22"/>
              </w:rPr>
              <w:t>警戒レベル３「高齢者等避難」の発令の段階で利用者の避難誘導を行う体制となっているか</w:t>
            </w:r>
          </w:p>
        </w:tc>
        <w:tc>
          <w:tcPr>
            <w:tcW w:w="1276" w:type="dxa"/>
            <w:vMerge w:val="restart"/>
            <w:tcBorders>
              <w:top w:val="single" w:sz="4" w:space="0" w:color="auto"/>
              <w:left w:val="single" w:sz="4" w:space="0" w:color="auto"/>
              <w:right w:val="single" w:sz="4" w:space="0" w:color="auto"/>
            </w:tcBorders>
          </w:tcPr>
          <w:p w14:paraId="162764D5"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0540CDC" w14:textId="77777777" w:rsidR="00E20388" w:rsidRPr="00D11529"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37E005B"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3E071E3"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47DD69F" w14:textId="77777777" w:rsidR="00E20388" w:rsidRPr="00D11529" w:rsidRDefault="00E20388" w:rsidP="00E20388">
            <w:pPr>
              <w:spacing w:line="300" w:lineRule="exact"/>
              <w:rPr>
                <w:rFonts w:ascii="ＭＳ ゴシック" w:eastAsia="ＭＳ ゴシック" w:hAnsi="ＭＳ ゴシック"/>
                <w:sz w:val="18"/>
                <w:szCs w:val="18"/>
              </w:rPr>
            </w:pPr>
          </w:p>
        </w:tc>
      </w:tr>
      <w:tr w:rsidR="00E20388" w:rsidRPr="00844BC3" w14:paraId="722A1FE0" w14:textId="77777777" w:rsidTr="00267C2A">
        <w:trPr>
          <w:trHeight w:val="2138"/>
          <w:jc w:val="right"/>
        </w:trPr>
        <w:tc>
          <w:tcPr>
            <w:tcW w:w="857" w:type="dxa"/>
            <w:vMerge/>
            <w:tcBorders>
              <w:top w:val="nil"/>
              <w:left w:val="single" w:sz="12" w:space="0" w:color="auto"/>
            </w:tcBorders>
          </w:tcPr>
          <w:p w14:paraId="54B2B94B"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677B4C3C" w14:textId="77777777" w:rsidR="00E20388" w:rsidRPr="00175651" w:rsidRDefault="00E20388" w:rsidP="00E20388">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287969" w14:textId="62263C6C" w:rsidR="00E20388" w:rsidRPr="00D11529" w:rsidRDefault="00E20388" w:rsidP="0049552A">
            <w:pPr>
              <w:pStyle w:val="a8"/>
              <w:numPr>
                <w:ilvl w:val="0"/>
                <w:numId w:val="2"/>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Pr>
                <w:rFonts w:ascii="ＭＳ Ｐ明朝" w:eastAsia="ＭＳ Ｐ明朝" w:hAnsi="ＭＳ Ｐ明朝" w:hint="eastAsia"/>
                <w:sz w:val="20"/>
                <w:szCs w:val="20"/>
              </w:rPr>
              <w:t>学校及び教育施設</w:t>
            </w:r>
            <w:r w:rsidRPr="00D11529">
              <w:rPr>
                <w:rFonts w:ascii="ＭＳ Ｐ明朝" w:eastAsia="ＭＳ Ｐ明朝" w:hAnsi="ＭＳ Ｐ明朝" w:hint="eastAsia"/>
                <w:sz w:val="20"/>
                <w:szCs w:val="20"/>
              </w:rPr>
              <w:t>の</w:t>
            </w:r>
            <w:r>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において位</w:t>
            </w:r>
            <w:r>
              <w:rPr>
                <w:rFonts w:ascii="ＭＳ Ｐ明朝" w:eastAsia="ＭＳ Ｐ明朝" w:hAnsi="ＭＳ Ｐ明朝" w:hint="eastAsia"/>
                <w:sz w:val="20"/>
                <w:szCs w:val="20"/>
              </w:rPr>
              <w:t>置づけられていて、その発令を受け避難行動をとる体制となっているか</w:t>
            </w:r>
          </w:p>
          <w:p w14:paraId="629C03C8" w14:textId="058B7FFD" w:rsidR="00E20388" w:rsidRPr="00E20388" w:rsidRDefault="00E20388"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教職員の参集が困難となる大雨や暴風時における避難についても想定し</w:t>
            </w:r>
            <w:r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早めの避難支援要員を確保できる体制の構築を考慮しているか</w:t>
            </w:r>
            <w:r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また、夜間や休日における避難支援要員の確保についても考慮しているか</w:t>
            </w:r>
          </w:p>
        </w:tc>
        <w:tc>
          <w:tcPr>
            <w:tcW w:w="1276" w:type="dxa"/>
            <w:vMerge/>
            <w:tcBorders>
              <w:left w:val="single" w:sz="4" w:space="0" w:color="auto"/>
              <w:right w:val="single" w:sz="4" w:space="0" w:color="auto"/>
            </w:tcBorders>
            <w:vAlign w:val="center"/>
          </w:tcPr>
          <w:p w14:paraId="1649FA6F" w14:textId="77777777" w:rsidR="00E20388" w:rsidRDefault="00E20388" w:rsidP="00E20388">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2F192195" w14:textId="77777777" w:rsidR="00E20388" w:rsidRDefault="00E20388" w:rsidP="00E20388">
            <w:pPr>
              <w:spacing w:line="300" w:lineRule="exact"/>
              <w:rPr>
                <w:rFonts w:ascii="ＭＳ ゴシック" w:eastAsia="ＭＳ ゴシック" w:hAnsi="ＭＳ ゴシック"/>
                <w:sz w:val="22"/>
              </w:rPr>
            </w:pPr>
          </w:p>
        </w:tc>
      </w:tr>
      <w:tr w:rsidR="00E20388" w:rsidRPr="00844BC3" w14:paraId="277DB0C6" w14:textId="77777777" w:rsidTr="00267C2A">
        <w:trPr>
          <w:trHeight w:val="451"/>
          <w:jc w:val="right"/>
        </w:trPr>
        <w:tc>
          <w:tcPr>
            <w:tcW w:w="857" w:type="dxa"/>
            <w:vMerge/>
            <w:tcBorders>
              <w:left w:val="single" w:sz="12" w:space="0" w:color="auto"/>
            </w:tcBorders>
          </w:tcPr>
          <w:p w14:paraId="5515D0E8"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40FC29ED" w14:textId="77777777" w:rsidR="00E20388" w:rsidRPr="00BA6BB8" w:rsidRDefault="00E20388" w:rsidP="0049552A">
            <w:pPr>
              <w:pStyle w:val="a8"/>
              <w:numPr>
                <w:ilvl w:val="0"/>
                <w:numId w:val="8"/>
              </w:numPr>
              <w:spacing w:line="300" w:lineRule="exact"/>
              <w:ind w:leftChars="0"/>
              <w:rPr>
                <w:rFonts w:asciiTheme="minorEastAsia" w:hAnsiTheme="minorEastAsia"/>
                <w:sz w:val="22"/>
              </w:rPr>
            </w:pPr>
            <w:r w:rsidRPr="00BA6BB8">
              <w:rPr>
                <w:rFonts w:asciiTheme="minorEastAsia" w:hAnsiTheme="minorEastAsia" w:hint="eastAsia"/>
                <w:sz w:val="22"/>
              </w:rPr>
              <w:t>警戒レベル３「高齢者等避難」等の発令が無い場合でも避難の判断できるよう、複数の判断材料が設定されているか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24E1342E"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9B7C56" w14:textId="77777777" w:rsidR="00E20388" w:rsidRPr="00844BC3" w:rsidRDefault="00E20388" w:rsidP="00E20388">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DFDCED9"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CF55257"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A64C8F2" w14:textId="77777777" w:rsidR="00E20388" w:rsidRPr="00844BC3" w:rsidRDefault="00E20388" w:rsidP="00E20388">
            <w:pPr>
              <w:spacing w:line="300" w:lineRule="exact"/>
              <w:rPr>
                <w:rFonts w:ascii="ＭＳ ゴシック" w:eastAsia="ＭＳ ゴシック" w:hAnsi="ＭＳ ゴシック"/>
                <w:sz w:val="24"/>
                <w:szCs w:val="24"/>
              </w:rPr>
            </w:pPr>
          </w:p>
        </w:tc>
      </w:tr>
      <w:tr w:rsidR="00E20388" w:rsidRPr="00844BC3" w14:paraId="735E4046" w14:textId="77777777" w:rsidTr="00267C2A">
        <w:trPr>
          <w:trHeight w:val="1267"/>
          <w:jc w:val="right"/>
        </w:trPr>
        <w:tc>
          <w:tcPr>
            <w:tcW w:w="857" w:type="dxa"/>
            <w:vMerge/>
            <w:tcBorders>
              <w:left w:val="single" w:sz="12" w:space="0" w:color="auto"/>
            </w:tcBorders>
          </w:tcPr>
          <w:p w14:paraId="1BF37300"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658F7D05" w14:textId="77777777" w:rsidR="00E20388" w:rsidRPr="00175651" w:rsidRDefault="00E20388" w:rsidP="00E20388">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CBC2798" w14:textId="77777777" w:rsidR="00E20388" w:rsidRDefault="00E20388"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警戒レベル３「高齢者等避難」の発令の目安となる氾濫警戒情報及び大雨警報（土砂災害）や、避難指示の目安となる氾濫危険情報及び土砂災害警戒情報についても判断材料として利用されているか</w:t>
            </w:r>
          </w:p>
          <w:p w14:paraId="6947D8F1" w14:textId="77777777" w:rsidR="00E20388" w:rsidRDefault="00E20388" w:rsidP="0049552A">
            <w:pPr>
              <w:pStyle w:val="a8"/>
              <w:numPr>
                <w:ilvl w:val="0"/>
                <w:numId w:val="2"/>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45A96E2" w14:textId="3F6AEF7B" w:rsidR="00E20388" w:rsidRPr="006C3E4A" w:rsidRDefault="00E20388"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施設において、</w:t>
            </w:r>
            <w:r w:rsidRPr="00046037">
              <w:rPr>
                <w:rFonts w:ascii="ＭＳ Ｐ明朝" w:eastAsia="ＭＳ Ｐ明朝" w:hAnsi="ＭＳ Ｐ明朝" w:hint="eastAsia"/>
                <w:sz w:val="20"/>
                <w:szCs w:val="20"/>
              </w:rPr>
              <w:t>警戒レベル３「高齢者等避難」の発令が想定されるような、台風などが予想される場合、</w:t>
            </w:r>
            <w:r>
              <w:rPr>
                <w:rFonts w:ascii="ＭＳ Ｐ明朝" w:eastAsia="ＭＳ Ｐ明朝" w:hAnsi="ＭＳ Ｐ明朝" w:hint="eastAsia"/>
                <w:sz w:val="20"/>
                <w:szCs w:val="20"/>
              </w:rPr>
              <w:t>臨時に休校と</w:t>
            </w:r>
            <w:r w:rsidRPr="00046037">
              <w:rPr>
                <w:rFonts w:ascii="ＭＳ Ｐ明朝" w:eastAsia="ＭＳ Ｐ明朝" w:hAnsi="ＭＳ Ｐ明朝" w:hint="eastAsia"/>
                <w:sz w:val="20"/>
                <w:szCs w:val="20"/>
              </w:rPr>
              <w:t>することを設定しているか</w:t>
            </w:r>
          </w:p>
          <w:p w14:paraId="17A2D2C6" w14:textId="669BE079" w:rsidR="00E20388" w:rsidRPr="003516E4" w:rsidRDefault="00E20388" w:rsidP="00E20388">
            <w:pPr>
              <w:pStyle w:val="a8"/>
              <w:numPr>
                <w:ilvl w:val="0"/>
                <w:numId w:val="2"/>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Pr>
                <w:rFonts w:ascii="ＭＳ Ｐ明朝" w:eastAsia="ＭＳ Ｐ明朝" w:hAnsi="ＭＳ Ｐ明朝" w:hint="eastAsia"/>
                <w:sz w:val="20"/>
                <w:szCs w:val="20"/>
              </w:rPr>
              <w:t>教職員・生徒・児童</w:t>
            </w:r>
            <w:r w:rsidR="00267C2A">
              <w:rPr>
                <w:rFonts w:ascii="ＭＳ Ｐ明朝" w:eastAsia="ＭＳ Ｐ明朝" w:hAnsi="ＭＳ Ｐ明朝" w:hint="eastAsia"/>
                <w:sz w:val="20"/>
                <w:szCs w:val="20"/>
              </w:rPr>
              <w:t>等</w:t>
            </w:r>
            <w:r>
              <w:rPr>
                <w:rFonts w:ascii="ＭＳ Ｐ明朝" w:eastAsia="ＭＳ Ｐ明朝" w:hAnsi="ＭＳ Ｐ明朝" w:hint="eastAsia"/>
                <w:sz w:val="20"/>
                <w:szCs w:val="20"/>
              </w:rPr>
              <w:t>全員が避難するのに要する時間について、計画に記載しているか</w:t>
            </w:r>
          </w:p>
        </w:tc>
        <w:tc>
          <w:tcPr>
            <w:tcW w:w="1276" w:type="dxa"/>
            <w:vMerge/>
            <w:tcBorders>
              <w:left w:val="single" w:sz="4" w:space="0" w:color="auto"/>
              <w:right w:val="single" w:sz="4" w:space="0" w:color="auto"/>
            </w:tcBorders>
            <w:vAlign w:val="center"/>
          </w:tcPr>
          <w:p w14:paraId="5C7CA369" w14:textId="77777777" w:rsidR="00E20388" w:rsidRPr="00CD5605" w:rsidRDefault="00E20388" w:rsidP="00E20388">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3495D6CD" w14:textId="77777777" w:rsidR="00E20388" w:rsidRPr="00CD5605" w:rsidRDefault="00E20388" w:rsidP="00E20388">
            <w:pPr>
              <w:spacing w:line="300" w:lineRule="exact"/>
              <w:rPr>
                <w:rFonts w:ascii="ＭＳ ゴシック" w:eastAsia="ＭＳ ゴシック" w:hAnsi="ＭＳ ゴシック"/>
                <w:sz w:val="18"/>
                <w:szCs w:val="18"/>
              </w:rPr>
            </w:pPr>
          </w:p>
        </w:tc>
      </w:tr>
      <w:tr w:rsidR="00E20388" w:rsidRPr="00844BC3" w14:paraId="52FD9963" w14:textId="77777777" w:rsidTr="00267C2A">
        <w:trPr>
          <w:trHeight w:val="70"/>
          <w:jc w:val="right"/>
        </w:trPr>
        <w:tc>
          <w:tcPr>
            <w:tcW w:w="7073" w:type="dxa"/>
            <w:gridSpan w:val="2"/>
            <w:tcBorders>
              <w:top w:val="single" w:sz="8" w:space="0" w:color="auto"/>
              <w:left w:val="single" w:sz="12" w:space="0" w:color="auto"/>
              <w:bottom w:val="nil"/>
              <w:right w:val="single" w:sz="4" w:space="0" w:color="auto"/>
            </w:tcBorders>
          </w:tcPr>
          <w:p w14:paraId="01D4BA6A" w14:textId="112DA0BA" w:rsidR="00E20388" w:rsidRPr="00260418" w:rsidRDefault="00260418" w:rsidP="00260418">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(イ)</w:t>
            </w:r>
            <w:r w:rsidR="00E20388" w:rsidRPr="00260418">
              <w:rPr>
                <w:rFonts w:ascii="ＭＳ ゴシック" w:eastAsia="ＭＳ ゴシック" w:hAnsi="ＭＳ ゴシック"/>
                <w:sz w:val="24"/>
                <w:szCs w:val="24"/>
              </w:rPr>
              <w:t>避難誘導</w:t>
            </w:r>
          </w:p>
          <w:p w14:paraId="59002715" w14:textId="77777777" w:rsidR="00E20388" w:rsidRPr="00C3736D" w:rsidRDefault="00E20388" w:rsidP="00E20388">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75E841C5" w14:textId="77777777" w:rsidR="00E20388" w:rsidRPr="00844BC3" w:rsidRDefault="00E20388" w:rsidP="00E20388">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A301E0C" w14:textId="77777777" w:rsidR="00E20388" w:rsidRPr="00844BC3" w:rsidRDefault="00E20388" w:rsidP="00E20388">
            <w:pPr>
              <w:spacing w:line="300" w:lineRule="exact"/>
              <w:rPr>
                <w:rFonts w:ascii="ＭＳ ゴシック" w:eastAsia="ＭＳ ゴシック" w:hAnsi="ＭＳ ゴシック"/>
                <w:sz w:val="24"/>
                <w:szCs w:val="24"/>
              </w:rPr>
            </w:pPr>
          </w:p>
        </w:tc>
      </w:tr>
      <w:tr w:rsidR="00E20388" w:rsidRPr="00844BC3" w14:paraId="3863F4EB" w14:textId="77777777" w:rsidTr="00267C2A">
        <w:trPr>
          <w:trHeight w:val="622"/>
          <w:jc w:val="right"/>
        </w:trPr>
        <w:tc>
          <w:tcPr>
            <w:tcW w:w="857" w:type="dxa"/>
            <w:vMerge w:val="restart"/>
            <w:tcBorders>
              <w:top w:val="nil"/>
              <w:left w:val="single" w:sz="12" w:space="0" w:color="auto"/>
            </w:tcBorders>
          </w:tcPr>
          <w:p w14:paraId="65F23B70"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8DF14AD" w14:textId="77777777" w:rsidR="00E20388" w:rsidRPr="00260418" w:rsidRDefault="00E20388" w:rsidP="0049552A">
            <w:pPr>
              <w:pStyle w:val="a8"/>
              <w:numPr>
                <w:ilvl w:val="0"/>
                <w:numId w:val="9"/>
              </w:numPr>
              <w:spacing w:line="300" w:lineRule="exact"/>
              <w:ind w:leftChars="0"/>
              <w:rPr>
                <w:rFonts w:asciiTheme="minorEastAsia" w:hAnsiTheme="minorEastAsia"/>
                <w:sz w:val="22"/>
              </w:rPr>
            </w:pPr>
            <w:r w:rsidRPr="00260418">
              <w:rPr>
                <w:rFonts w:asciiTheme="minorEastAsia" w:hAnsiTheme="minorEastAsia" w:hint="eastAsia"/>
                <w:sz w:val="22"/>
              </w:rPr>
              <w:t>避難先は避難の実効性が確保された場所に設定されているか</w:t>
            </w:r>
          </w:p>
        </w:tc>
        <w:tc>
          <w:tcPr>
            <w:tcW w:w="1276" w:type="dxa"/>
            <w:vMerge w:val="restart"/>
          </w:tcPr>
          <w:p w14:paraId="4128F449"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B305A47"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690433C0"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1424469"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6474D0E" w14:textId="77777777" w:rsidR="00E20388" w:rsidRPr="00844BC3" w:rsidRDefault="00E20388" w:rsidP="00E20388">
            <w:pPr>
              <w:spacing w:line="300" w:lineRule="exact"/>
              <w:rPr>
                <w:rFonts w:ascii="ＭＳ ゴシック" w:eastAsia="ＭＳ ゴシック" w:hAnsi="ＭＳ ゴシック"/>
                <w:sz w:val="24"/>
                <w:szCs w:val="24"/>
              </w:rPr>
            </w:pPr>
          </w:p>
        </w:tc>
      </w:tr>
      <w:tr w:rsidR="00E20388" w:rsidRPr="00844BC3" w14:paraId="032517CB" w14:textId="77777777" w:rsidTr="00267C2A">
        <w:trPr>
          <w:trHeight w:val="266"/>
          <w:jc w:val="right"/>
        </w:trPr>
        <w:tc>
          <w:tcPr>
            <w:tcW w:w="857" w:type="dxa"/>
            <w:vMerge/>
            <w:tcBorders>
              <w:left w:val="single" w:sz="12" w:space="0" w:color="auto"/>
            </w:tcBorders>
          </w:tcPr>
          <w:p w14:paraId="6DB7A53F"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394B65D6" w14:textId="77777777" w:rsidR="00E20388" w:rsidRDefault="00E20388" w:rsidP="00E20388">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1C8E97A3" w14:textId="1F11847B" w:rsidR="00E20388" w:rsidRPr="0010623E" w:rsidRDefault="00E20388" w:rsidP="00E20388">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移動に伴うリスクを踏まえ、垂直避難</w:t>
            </w:r>
            <w:r>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Pr>
                <w:rFonts w:ascii="ＭＳ Ｐ明朝" w:eastAsia="ＭＳ Ｐ明朝" w:hAnsi="ＭＳ Ｐ明朝" w:hint="eastAsia"/>
                <w:sz w:val="20"/>
                <w:szCs w:val="20"/>
              </w:rPr>
              <w:t>。また、垂直避難先は、浸水しない高さに設けられているか</w:t>
            </w:r>
          </w:p>
          <w:p w14:paraId="255C1A57" w14:textId="233BE9F8" w:rsidR="00E20388" w:rsidRPr="00F67A85" w:rsidRDefault="00E20388" w:rsidP="0049552A">
            <w:pPr>
              <w:pStyle w:val="a8"/>
              <w:numPr>
                <w:ilvl w:val="0"/>
                <w:numId w:val="2"/>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水平避難（立退き避難）を行う場合は、</w:t>
            </w:r>
            <w:r w:rsidRPr="00062163">
              <w:rPr>
                <w:rFonts w:ascii="ＭＳ Ｐ明朝" w:eastAsia="ＭＳ Ｐ明朝" w:hAnsi="ＭＳ Ｐ明朝" w:hint="eastAsia"/>
                <w:sz w:val="20"/>
                <w:szCs w:val="20"/>
              </w:rPr>
              <w:t>移動に伴うリスクを踏まえ、「近隣の安全な場所」</w:t>
            </w:r>
            <w:r>
              <w:rPr>
                <w:rFonts w:ascii="ＭＳ Ｐ明朝" w:eastAsia="ＭＳ Ｐ明朝" w:hAnsi="ＭＳ Ｐ明朝" w:hint="eastAsia"/>
                <w:sz w:val="20"/>
                <w:szCs w:val="20"/>
              </w:rPr>
              <w:t>や「他の施設」への避難とし</w:t>
            </w:r>
            <w:r w:rsidRPr="00062163">
              <w:rPr>
                <w:rFonts w:ascii="ＭＳ Ｐ明朝" w:eastAsia="ＭＳ Ｐ明朝" w:hAnsi="ＭＳ Ｐ明朝" w:hint="eastAsia"/>
                <w:sz w:val="20"/>
                <w:szCs w:val="20"/>
              </w:rPr>
              <w:t>、緊急度合いに応じた複数の避難先が確保されているか</w:t>
            </w:r>
          </w:p>
          <w:p w14:paraId="596B3214" w14:textId="010C581A" w:rsidR="00E20388" w:rsidRDefault="00E20388" w:rsidP="0049552A">
            <w:pPr>
              <w:pStyle w:val="a8"/>
              <w:numPr>
                <w:ilvl w:val="0"/>
                <w:numId w:val="2"/>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Pr>
                <w:rFonts w:ascii="ＭＳ Ｐ明朝" w:eastAsia="ＭＳ Ｐ明朝" w:hAnsi="ＭＳ Ｐ明朝" w:hint="eastAsia"/>
                <w:sz w:val="20"/>
                <w:szCs w:val="20"/>
              </w:rPr>
              <w:t>垂直避難先、</w:t>
            </w:r>
            <w:r w:rsidRPr="003B7E5B">
              <w:rPr>
                <w:rFonts w:ascii="ＭＳ Ｐ明朝" w:eastAsia="ＭＳ Ｐ明朝" w:hAnsi="ＭＳ Ｐ明朝" w:hint="eastAsia"/>
                <w:sz w:val="20"/>
                <w:szCs w:val="20"/>
              </w:rPr>
              <w:t>指定緊急避難場所、近隣の安全な場所、他の</w:t>
            </w:r>
            <w:r>
              <w:rPr>
                <w:rFonts w:ascii="ＭＳ Ｐ明朝" w:eastAsia="ＭＳ Ｐ明朝" w:hAnsi="ＭＳ Ｐ明朝" w:hint="eastAsia"/>
                <w:sz w:val="20"/>
                <w:szCs w:val="20"/>
              </w:rPr>
              <w:t>施設</w:t>
            </w:r>
            <w:r w:rsidRPr="003B7E5B">
              <w:rPr>
                <w:rFonts w:ascii="ＭＳ Ｐ明朝" w:eastAsia="ＭＳ Ｐ明朝" w:hAnsi="ＭＳ Ｐ明朝" w:hint="eastAsia"/>
                <w:sz w:val="20"/>
                <w:szCs w:val="20"/>
              </w:rPr>
              <w:t>）が、移動に伴うリスクや避難にかかる時間等を踏まえた実効性のあるものになっているか</w:t>
            </w:r>
          </w:p>
          <w:p w14:paraId="006D0522" w14:textId="77777777" w:rsidR="00E20388" w:rsidRPr="00BF29CA" w:rsidRDefault="00E20388"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水平避難（立退き避難）を行う場合であっても、避難先が</w:t>
            </w:r>
            <w:r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716A90FC" w14:textId="77777777" w:rsidR="00E20388" w:rsidRPr="003B7E5B" w:rsidRDefault="00E20388" w:rsidP="00E20388">
            <w:pPr>
              <w:pStyle w:val="a8"/>
              <w:spacing w:line="300" w:lineRule="exact"/>
              <w:ind w:leftChars="0" w:left="360"/>
              <w:rPr>
                <w:rFonts w:ascii="ＭＳ Ｐ明朝" w:eastAsia="ＭＳ Ｐ明朝" w:hAnsi="ＭＳ Ｐ明朝"/>
                <w:sz w:val="20"/>
                <w:szCs w:val="20"/>
              </w:rPr>
            </w:pPr>
          </w:p>
        </w:tc>
        <w:tc>
          <w:tcPr>
            <w:tcW w:w="1276" w:type="dxa"/>
            <w:vMerge/>
          </w:tcPr>
          <w:p w14:paraId="20491720" w14:textId="77777777" w:rsidR="00E20388" w:rsidRPr="00CD5605" w:rsidRDefault="00E20388" w:rsidP="00E203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2F08E424" w14:textId="77777777" w:rsidR="00E20388" w:rsidRPr="00CD5605" w:rsidRDefault="00E20388" w:rsidP="00E20388">
            <w:pPr>
              <w:spacing w:line="300" w:lineRule="exact"/>
              <w:rPr>
                <w:rFonts w:ascii="ＭＳ ゴシック" w:eastAsia="ＭＳ ゴシック" w:hAnsi="ＭＳ ゴシック"/>
                <w:sz w:val="18"/>
                <w:szCs w:val="18"/>
              </w:rPr>
            </w:pPr>
          </w:p>
        </w:tc>
      </w:tr>
      <w:tr w:rsidR="00E20388" w:rsidRPr="00844BC3" w14:paraId="3B3D875B" w14:textId="77777777" w:rsidTr="00267C2A">
        <w:trPr>
          <w:trHeight w:val="691"/>
          <w:jc w:val="right"/>
        </w:trPr>
        <w:tc>
          <w:tcPr>
            <w:tcW w:w="857" w:type="dxa"/>
            <w:vMerge/>
            <w:tcBorders>
              <w:left w:val="single" w:sz="12" w:space="0" w:color="auto"/>
            </w:tcBorders>
          </w:tcPr>
          <w:p w14:paraId="410E6AA3"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611DC948" w14:textId="77777777" w:rsidR="00E20388" w:rsidRPr="005D6F84" w:rsidRDefault="00E20388" w:rsidP="0049552A">
            <w:pPr>
              <w:pStyle w:val="a8"/>
              <w:numPr>
                <w:ilvl w:val="0"/>
                <w:numId w:val="9"/>
              </w:numPr>
              <w:spacing w:line="300" w:lineRule="exact"/>
              <w:ind w:leftChars="0"/>
              <w:rPr>
                <w:rFonts w:asciiTheme="minorEastAsia" w:hAnsiTheme="minorEastAsia"/>
                <w:sz w:val="22"/>
              </w:rPr>
            </w:pPr>
            <w:r w:rsidRPr="005D6F84">
              <w:rPr>
                <w:rFonts w:asciiTheme="minorEastAsia" w:hAnsiTheme="minorEastAsia" w:hint="eastAsia"/>
                <w:sz w:val="22"/>
              </w:rPr>
              <w:t>避難誘導がリスク情報を踏まえた実現可能なルート上に設定されているか</w:t>
            </w:r>
          </w:p>
        </w:tc>
        <w:tc>
          <w:tcPr>
            <w:tcW w:w="1276" w:type="dxa"/>
            <w:vMerge w:val="restart"/>
          </w:tcPr>
          <w:p w14:paraId="4EBFA65F"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295E74D6"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27B505EB"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B0C97B"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72E6DF8" w14:textId="77777777" w:rsidR="00E20388" w:rsidRPr="00844BC3" w:rsidRDefault="00E20388" w:rsidP="00E20388">
            <w:pPr>
              <w:spacing w:line="300" w:lineRule="exact"/>
              <w:rPr>
                <w:rFonts w:ascii="ＭＳ ゴシック" w:eastAsia="ＭＳ ゴシック" w:hAnsi="ＭＳ ゴシック"/>
                <w:sz w:val="24"/>
                <w:szCs w:val="24"/>
              </w:rPr>
            </w:pPr>
          </w:p>
        </w:tc>
      </w:tr>
      <w:tr w:rsidR="00E20388" w:rsidRPr="00844BC3" w14:paraId="748FAE0C" w14:textId="77777777" w:rsidTr="00267C2A">
        <w:trPr>
          <w:trHeight w:val="197"/>
          <w:jc w:val="right"/>
        </w:trPr>
        <w:tc>
          <w:tcPr>
            <w:tcW w:w="857" w:type="dxa"/>
            <w:vMerge/>
            <w:tcBorders>
              <w:left w:val="single" w:sz="12" w:space="0" w:color="auto"/>
            </w:tcBorders>
          </w:tcPr>
          <w:p w14:paraId="427E73BE"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082B1705" w14:textId="77777777" w:rsidR="00E20388" w:rsidRPr="003B7E5B" w:rsidRDefault="00E20388" w:rsidP="00E2038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781EC9DE" w14:textId="77777777" w:rsidR="00E20388" w:rsidRPr="003B7E5B" w:rsidRDefault="00E20388"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水平避難（立退き避難）を行う場合、</w:t>
            </w:r>
            <w:r w:rsidRPr="003B7E5B">
              <w:rPr>
                <w:rFonts w:ascii="ＭＳ Ｐ明朝" w:eastAsia="ＭＳ Ｐ明朝" w:hAnsi="ＭＳ Ｐ明朝" w:hint="eastAsia"/>
                <w:sz w:val="20"/>
                <w:szCs w:val="20"/>
              </w:rPr>
              <w:t>浸水想定区域や土砂災害警戒区域など、施設の災害リスク情報を踏まえた</w:t>
            </w:r>
            <w:r>
              <w:rPr>
                <w:rFonts w:ascii="ＭＳ Ｐ明朝" w:eastAsia="ＭＳ Ｐ明朝" w:hAnsi="ＭＳ Ｐ明朝" w:hint="eastAsia"/>
                <w:sz w:val="20"/>
                <w:szCs w:val="20"/>
              </w:rPr>
              <w:t>避難</w:t>
            </w:r>
            <w:r w:rsidRPr="003B7E5B">
              <w:rPr>
                <w:rFonts w:ascii="ＭＳ Ｐ明朝" w:eastAsia="ＭＳ Ｐ明朝" w:hAnsi="ＭＳ Ｐ明朝" w:hint="eastAsia"/>
                <w:sz w:val="20"/>
                <w:szCs w:val="20"/>
              </w:rPr>
              <w:t>ルート</w:t>
            </w:r>
            <w:r>
              <w:rPr>
                <w:rFonts w:ascii="ＭＳ Ｐ明朝" w:eastAsia="ＭＳ Ｐ明朝" w:hAnsi="ＭＳ Ｐ明朝" w:hint="eastAsia"/>
                <w:sz w:val="20"/>
                <w:szCs w:val="20"/>
              </w:rPr>
              <w:t>の</w:t>
            </w:r>
            <w:r w:rsidRPr="003B7E5B">
              <w:rPr>
                <w:rFonts w:ascii="ＭＳ Ｐ明朝" w:eastAsia="ＭＳ Ｐ明朝" w:hAnsi="ＭＳ Ｐ明朝" w:hint="eastAsia"/>
                <w:sz w:val="20"/>
                <w:szCs w:val="20"/>
              </w:rPr>
              <w:t>設定となっているか</w:t>
            </w:r>
          </w:p>
          <w:p w14:paraId="50334C8C" w14:textId="77777777" w:rsidR="00E20388" w:rsidRPr="00DB480F" w:rsidRDefault="00E20388" w:rsidP="0049552A">
            <w:pPr>
              <w:pStyle w:val="a8"/>
              <w:numPr>
                <w:ilvl w:val="0"/>
                <w:numId w:val="2"/>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水平避難（立退き避難）を行う場合、</w:t>
            </w:r>
            <w:r w:rsidRPr="003B7E5B">
              <w:rPr>
                <w:rFonts w:ascii="ＭＳ Ｐ明朝" w:eastAsia="ＭＳ Ｐ明朝" w:hAnsi="ＭＳ Ｐ明朝" w:hint="eastAsia"/>
                <w:sz w:val="20"/>
                <w:szCs w:val="20"/>
              </w:rPr>
              <w:t>避難ルートの途中に通行止め等の障害が発生する可能性を踏まえ、</w:t>
            </w:r>
            <w:r>
              <w:rPr>
                <w:rFonts w:ascii="ＭＳ Ｐ明朝" w:eastAsia="ＭＳ Ｐ明朝" w:hAnsi="ＭＳ Ｐ明朝" w:hint="eastAsia"/>
                <w:sz w:val="20"/>
                <w:szCs w:val="20"/>
              </w:rPr>
              <w:t>複数の避難ルートを検討しておくこと</w:t>
            </w:r>
          </w:p>
        </w:tc>
        <w:tc>
          <w:tcPr>
            <w:tcW w:w="1276" w:type="dxa"/>
            <w:vMerge/>
            <w:tcBorders>
              <w:bottom w:val="single" w:sz="4" w:space="0" w:color="auto"/>
            </w:tcBorders>
          </w:tcPr>
          <w:p w14:paraId="5B0C7D49" w14:textId="77777777" w:rsidR="00E20388" w:rsidRPr="00CD5605" w:rsidRDefault="00E20388" w:rsidP="00E20388">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092F3EFA" w14:textId="77777777" w:rsidR="00E20388" w:rsidRPr="00CD5605" w:rsidRDefault="00E20388" w:rsidP="00E20388">
            <w:pPr>
              <w:spacing w:line="300" w:lineRule="exact"/>
              <w:rPr>
                <w:rFonts w:ascii="ＭＳ ゴシック" w:eastAsia="ＭＳ ゴシック" w:hAnsi="ＭＳ ゴシック"/>
                <w:sz w:val="18"/>
                <w:szCs w:val="18"/>
              </w:rPr>
            </w:pPr>
          </w:p>
        </w:tc>
      </w:tr>
      <w:tr w:rsidR="00E20388" w:rsidRPr="00844BC3" w14:paraId="1CB4B629" w14:textId="77777777" w:rsidTr="00267C2A">
        <w:trPr>
          <w:trHeight w:val="737"/>
          <w:jc w:val="right"/>
        </w:trPr>
        <w:tc>
          <w:tcPr>
            <w:tcW w:w="857" w:type="dxa"/>
            <w:vMerge/>
            <w:tcBorders>
              <w:left w:val="single" w:sz="12" w:space="0" w:color="auto"/>
            </w:tcBorders>
          </w:tcPr>
          <w:p w14:paraId="4714E929"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0841ABD4" w14:textId="77777777" w:rsidR="00E20388" w:rsidRPr="00F75926" w:rsidRDefault="00E20388" w:rsidP="0049552A">
            <w:pPr>
              <w:pStyle w:val="a8"/>
              <w:numPr>
                <w:ilvl w:val="0"/>
                <w:numId w:val="9"/>
              </w:numPr>
              <w:spacing w:line="300" w:lineRule="exact"/>
              <w:ind w:leftChars="0"/>
              <w:rPr>
                <w:rFonts w:asciiTheme="minorEastAsia" w:hAnsiTheme="minorEastAsia"/>
                <w:sz w:val="22"/>
              </w:rPr>
            </w:pPr>
            <w:r w:rsidRPr="00F75926">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5A69A700"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223893AD"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6F86242B"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8267B0A"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74AD406" w14:textId="77777777" w:rsidR="00E20388" w:rsidRPr="00CD5605" w:rsidRDefault="00E20388" w:rsidP="00E20388">
            <w:pPr>
              <w:spacing w:line="300" w:lineRule="exact"/>
              <w:rPr>
                <w:rFonts w:ascii="ＭＳ ゴシック" w:eastAsia="ＭＳ ゴシック" w:hAnsi="ＭＳ ゴシック"/>
                <w:sz w:val="18"/>
                <w:szCs w:val="18"/>
              </w:rPr>
            </w:pPr>
          </w:p>
        </w:tc>
      </w:tr>
      <w:tr w:rsidR="00E20388" w:rsidRPr="00844BC3" w14:paraId="11BFE5FD" w14:textId="77777777" w:rsidTr="00267C2A">
        <w:trPr>
          <w:trHeight w:val="451"/>
          <w:jc w:val="right"/>
        </w:trPr>
        <w:tc>
          <w:tcPr>
            <w:tcW w:w="857" w:type="dxa"/>
            <w:vMerge/>
            <w:tcBorders>
              <w:left w:val="single" w:sz="12" w:space="0" w:color="auto"/>
              <w:bottom w:val="single" w:sz="8" w:space="0" w:color="auto"/>
            </w:tcBorders>
          </w:tcPr>
          <w:p w14:paraId="5BBCFD6A"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7C52A006" w14:textId="77777777" w:rsidR="00E20388" w:rsidRPr="003B7E5B" w:rsidRDefault="00E20388" w:rsidP="00E2038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7BAAB696" w14:textId="3C8F85E9" w:rsidR="00E20388" w:rsidRPr="001745C8" w:rsidRDefault="00E20388" w:rsidP="0049552A">
            <w:pPr>
              <w:pStyle w:val="a8"/>
              <w:numPr>
                <w:ilvl w:val="0"/>
                <w:numId w:val="2"/>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tc>
        <w:tc>
          <w:tcPr>
            <w:tcW w:w="1276" w:type="dxa"/>
            <w:vMerge/>
          </w:tcPr>
          <w:p w14:paraId="5F2B9FD0" w14:textId="77777777" w:rsidR="00E20388" w:rsidRPr="00CD5605" w:rsidRDefault="00E20388" w:rsidP="00E203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279ECA34" w14:textId="77777777" w:rsidR="00E20388" w:rsidRPr="00CD5605" w:rsidRDefault="00E20388" w:rsidP="00E20388">
            <w:pPr>
              <w:spacing w:line="300" w:lineRule="exact"/>
              <w:rPr>
                <w:rFonts w:ascii="ＭＳ ゴシック" w:eastAsia="ＭＳ ゴシック" w:hAnsi="ＭＳ ゴシック"/>
                <w:sz w:val="18"/>
                <w:szCs w:val="18"/>
              </w:rPr>
            </w:pPr>
          </w:p>
        </w:tc>
      </w:tr>
      <w:tr w:rsidR="00E20388" w:rsidRPr="00844BC3" w14:paraId="48A02DE2" w14:textId="77777777" w:rsidTr="00267C2A">
        <w:trPr>
          <w:trHeight w:val="420"/>
          <w:jc w:val="right"/>
        </w:trPr>
        <w:tc>
          <w:tcPr>
            <w:tcW w:w="7073" w:type="dxa"/>
            <w:gridSpan w:val="2"/>
            <w:tcBorders>
              <w:top w:val="single" w:sz="8" w:space="0" w:color="auto"/>
              <w:left w:val="single" w:sz="12" w:space="0" w:color="auto"/>
              <w:bottom w:val="nil"/>
              <w:right w:val="single" w:sz="4" w:space="0" w:color="auto"/>
            </w:tcBorders>
          </w:tcPr>
          <w:p w14:paraId="09E6DE20" w14:textId="5F524740" w:rsidR="00E20388" w:rsidRPr="00F75926" w:rsidRDefault="00F75926" w:rsidP="00F75926">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(ウ)</w:t>
            </w:r>
            <w:r w:rsidR="00E20388" w:rsidRPr="00F75926">
              <w:rPr>
                <w:rFonts w:ascii="ＭＳ ゴシック" w:eastAsia="ＭＳ ゴシック" w:hAnsi="ＭＳ ゴシック" w:hint="eastAsia"/>
                <w:sz w:val="24"/>
                <w:szCs w:val="24"/>
              </w:rPr>
              <w:t>施設</w:t>
            </w:r>
            <w:r w:rsidR="00E20388" w:rsidRPr="00F75926">
              <w:rPr>
                <w:rFonts w:ascii="ＭＳ ゴシック" w:eastAsia="ＭＳ ゴシック" w:hAnsi="ＭＳ ゴシック"/>
                <w:sz w:val="24"/>
                <w:szCs w:val="24"/>
              </w:rPr>
              <w:t>整備</w:t>
            </w:r>
          </w:p>
          <w:p w14:paraId="78E4227A" w14:textId="77777777" w:rsidR="00E20388" w:rsidRPr="00C3736D" w:rsidRDefault="00E20388" w:rsidP="00E20388">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630B8CA4" w14:textId="77777777" w:rsidR="00E20388" w:rsidRPr="00844BC3" w:rsidRDefault="00E20388" w:rsidP="00E20388">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4D1F6630" w14:textId="77777777" w:rsidR="00E20388" w:rsidRPr="00844BC3" w:rsidRDefault="00E20388" w:rsidP="00E20388">
            <w:pPr>
              <w:spacing w:line="300" w:lineRule="exact"/>
              <w:rPr>
                <w:rFonts w:ascii="ＭＳ ゴシック" w:eastAsia="ＭＳ ゴシック" w:hAnsi="ＭＳ ゴシック"/>
                <w:sz w:val="24"/>
                <w:szCs w:val="24"/>
              </w:rPr>
            </w:pPr>
          </w:p>
        </w:tc>
      </w:tr>
      <w:tr w:rsidR="00E20388" w:rsidRPr="00844BC3" w14:paraId="3E886C7B" w14:textId="77777777" w:rsidTr="00267C2A">
        <w:trPr>
          <w:trHeight w:val="656"/>
          <w:jc w:val="right"/>
        </w:trPr>
        <w:tc>
          <w:tcPr>
            <w:tcW w:w="857" w:type="dxa"/>
            <w:vMerge w:val="restart"/>
            <w:tcBorders>
              <w:top w:val="nil"/>
              <w:left w:val="single" w:sz="12" w:space="0" w:color="auto"/>
            </w:tcBorders>
          </w:tcPr>
          <w:p w14:paraId="440D06E6"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2CE908D" w14:textId="77777777" w:rsidR="00E20388" w:rsidRPr="00F75926" w:rsidRDefault="00E20388" w:rsidP="0049552A">
            <w:pPr>
              <w:pStyle w:val="a8"/>
              <w:numPr>
                <w:ilvl w:val="0"/>
                <w:numId w:val="10"/>
              </w:numPr>
              <w:spacing w:line="300" w:lineRule="exact"/>
              <w:ind w:leftChars="0"/>
              <w:rPr>
                <w:rFonts w:asciiTheme="minorEastAsia" w:hAnsiTheme="minorEastAsia"/>
                <w:sz w:val="22"/>
              </w:rPr>
            </w:pPr>
            <w:r w:rsidRPr="00F75926">
              <w:rPr>
                <w:rFonts w:asciiTheme="minorEastAsia" w:hAnsiTheme="minorEastAsia" w:hint="eastAsia"/>
                <w:sz w:val="22"/>
              </w:rPr>
              <w:t>洪水予報、</w:t>
            </w:r>
            <w:r w:rsidRPr="00F75926">
              <w:rPr>
                <w:rFonts w:asciiTheme="minorEastAsia" w:hAnsiTheme="minorEastAsia"/>
                <w:sz w:val="22"/>
              </w:rPr>
              <w:t>土砂災害に関する情報</w:t>
            </w:r>
            <w:r w:rsidRPr="00F75926">
              <w:rPr>
                <w:rFonts w:asciiTheme="minorEastAsia" w:hAnsiTheme="minorEastAsia" w:hint="eastAsia"/>
                <w:sz w:val="22"/>
              </w:rPr>
              <w:t>等や避難情報を</w:t>
            </w:r>
            <w:r w:rsidRPr="00F75926">
              <w:rPr>
                <w:rFonts w:asciiTheme="minorEastAsia" w:hAnsiTheme="minorEastAsia"/>
                <w:sz w:val="22"/>
              </w:rPr>
              <w:t>入手</w:t>
            </w:r>
            <w:r w:rsidRPr="00F75926">
              <w:rPr>
                <w:rFonts w:asciiTheme="minorEastAsia" w:hAnsiTheme="minorEastAsia" w:hint="eastAsia"/>
                <w:sz w:val="22"/>
              </w:rPr>
              <w:t>するための方法</w:t>
            </w:r>
            <w:r w:rsidRPr="00F75926">
              <w:rPr>
                <w:rFonts w:asciiTheme="minorEastAsia" w:hAnsiTheme="minorEastAsia"/>
                <w:sz w:val="22"/>
              </w:rPr>
              <w:t>が記載</w:t>
            </w:r>
            <w:r w:rsidRPr="00F75926">
              <w:rPr>
                <w:rFonts w:asciiTheme="minorEastAsia" w:hAnsiTheme="minorEastAsia" w:hint="eastAsia"/>
                <w:sz w:val="22"/>
              </w:rPr>
              <w:t>され</w:t>
            </w:r>
            <w:r w:rsidRPr="00F75926">
              <w:rPr>
                <w:rFonts w:asciiTheme="minorEastAsia" w:hAnsiTheme="minorEastAsia"/>
                <w:sz w:val="22"/>
              </w:rPr>
              <w:t>ているか</w:t>
            </w:r>
          </w:p>
        </w:tc>
        <w:tc>
          <w:tcPr>
            <w:tcW w:w="1276" w:type="dxa"/>
            <w:vMerge w:val="restart"/>
          </w:tcPr>
          <w:p w14:paraId="098C59C0"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85BDD22"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73F5F02"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52C9AA8" w14:textId="77777777" w:rsidR="00E20388" w:rsidRPr="00CD5605" w:rsidRDefault="00E20388"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B35EB15" w14:textId="77777777" w:rsidR="00E20388" w:rsidRPr="00844BC3" w:rsidRDefault="00E20388" w:rsidP="00E20388">
            <w:pPr>
              <w:spacing w:line="300" w:lineRule="exact"/>
              <w:rPr>
                <w:rFonts w:ascii="ＭＳ ゴシック" w:eastAsia="ＭＳ ゴシック" w:hAnsi="ＭＳ ゴシック"/>
                <w:sz w:val="24"/>
                <w:szCs w:val="24"/>
              </w:rPr>
            </w:pPr>
          </w:p>
        </w:tc>
      </w:tr>
      <w:tr w:rsidR="00E20388" w:rsidRPr="00844BC3" w14:paraId="4A4D001D" w14:textId="77777777" w:rsidTr="00267C2A">
        <w:trPr>
          <w:trHeight w:val="232"/>
          <w:jc w:val="right"/>
        </w:trPr>
        <w:tc>
          <w:tcPr>
            <w:tcW w:w="857" w:type="dxa"/>
            <w:vMerge/>
            <w:tcBorders>
              <w:left w:val="single" w:sz="12" w:space="0" w:color="auto"/>
            </w:tcBorders>
          </w:tcPr>
          <w:p w14:paraId="12B67B16" w14:textId="77777777" w:rsidR="00E20388" w:rsidRPr="00844BC3" w:rsidRDefault="00E20388" w:rsidP="00E20388">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D9CAAA5" w14:textId="77777777" w:rsidR="00E20388" w:rsidRPr="003B7E5B" w:rsidRDefault="00E20388" w:rsidP="00E2038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2E2908BF" w14:textId="16766C95" w:rsidR="00E20388" w:rsidRPr="003516E4" w:rsidRDefault="00267C2A" w:rsidP="003516E4">
            <w:pPr>
              <w:pStyle w:val="a8"/>
              <w:numPr>
                <w:ilvl w:val="0"/>
                <w:numId w:val="2"/>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区</w:t>
            </w:r>
            <w:r w:rsidR="00E20388">
              <w:rPr>
                <w:rFonts w:ascii="ＭＳ Ｐ明朝" w:eastAsia="ＭＳ Ｐ明朝" w:hAnsi="ＭＳ Ｐ明朝" w:hint="eastAsia"/>
                <w:sz w:val="20"/>
                <w:szCs w:val="20"/>
              </w:rPr>
              <w:t>市町村から施設に伝達される情報が確実に届くよう、複数の手段を確保しているか</w:t>
            </w:r>
          </w:p>
        </w:tc>
        <w:tc>
          <w:tcPr>
            <w:tcW w:w="1276" w:type="dxa"/>
            <w:vMerge/>
          </w:tcPr>
          <w:p w14:paraId="7741498C" w14:textId="77777777" w:rsidR="00E20388" w:rsidRPr="00CD5605" w:rsidRDefault="00E20388" w:rsidP="00E203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1EAF689D" w14:textId="77777777" w:rsidR="00E20388" w:rsidRPr="00CD5605" w:rsidRDefault="00E20388" w:rsidP="00E20388">
            <w:pPr>
              <w:spacing w:line="300" w:lineRule="exact"/>
              <w:rPr>
                <w:rFonts w:ascii="ＭＳ ゴシック" w:eastAsia="ＭＳ ゴシック" w:hAnsi="ＭＳ ゴシック"/>
                <w:sz w:val="18"/>
                <w:szCs w:val="18"/>
              </w:rPr>
            </w:pPr>
          </w:p>
        </w:tc>
      </w:tr>
      <w:tr w:rsidR="00267C2A" w:rsidRPr="00844BC3" w14:paraId="34EADC7C" w14:textId="77777777" w:rsidTr="00267C2A">
        <w:trPr>
          <w:trHeight w:val="764"/>
          <w:jc w:val="right"/>
        </w:trPr>
        <w:tc>
          <w:tcPr>
            <w:tcW w:w="857" w:type="dxa"/>
            <w:vMerge/>
            <w:tcBorders>
              <w:left w:val="single" w:sz="12" w:space="0" w:color="auto"/>
            </w:tcBorders>
          </w:tcPr>
          <w:p w14:paraId="625FF04B" w14:textId="77777777" w:rsidR="00267C2A" w:rsidRPr="00844BC3" w:rsidRDefault="00267C2A" w:rsidP="00E20388">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15924896" w14:textId="0D40BA8E" w:rsidR="00267C2A" w:rsidRPr="007F3B39" w:rsidRDefault="00267C2A" w:rsidP="0049552A">
            <w:pPr>
              <w:pStyle w:val="a8"/>
              <w:numPr>
                <w:ilvl w:val="0"/>
                <w:numId w:val="10"/>
              </w:numPr>
              <w:spacing w:line="300" w:lineRule="exact"/>
              <w:ind w:leftChars="0"/>
              <w:rPr>
                <w:rFonts w:asciiTheme="minorEastAsia" w:hAnsiTheme="minorEastAsia"/>
                <w:sz w:val="22"/>
              </w:rPr>
            </w:pPr>
            <w:r w:rsidRPr="007F3B39">
              <w:rPr>
                <w:rFonts w:asciiTheme="minorEastAsia" w:hAnsiTheme="minorEastAsia" w:hint="eastAsia"/>
                <w:sz w:val="22"/>
              </w:rPr>
              <w:t>垂直避難を行う場合に備え、施設内等での滞在に必要な物資等が確保されているか</w:t>
            </w:r>
          </w:p>
        </w:tc>
        <w:tc>
          <w:tcPr>
            <w:tcW w:w="1276" w:type="dxa"/>
            <w:vMerge w:val="restart"/>
          </w:tcPr>
          <w:p w14:paraId="27F76614" w14:textId="77777777" w:rsidR="00267C2A" w:rsidRPr="00CD5605" w:rsidRDefault="00267C2A"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913E0F6" w14:textId="77777777" w:rsidR="00267C2A" w:rsidRPr="00CD5605" w:rsidRDefault="00267C2A"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AAA1315" w14:textId="77777777" w:rsidR="00267C2A" w:rsidRPr="00CD5605" w:rsidRDefault="00267C2A"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19AB050B" w14:textId="77777777" w:rsidR="00267C2A" w:rsidRPr="00CD5605" w:rsidRDefault="00267C2A"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0ED2680" w14:textId="77777777" w:rsidR="00267C2A" w:rsidRPr="00844BC3" w:rsidRDefault="00267C2A" w:rsidP="00E20388">
            <w:pPr>
              <w:spacing w:line="300" w:lineRule="exact"/>
              <w:rPr>
                <w:rFonts w:ascii="ＭＳ ゴシック" w:eastAsia="ＭＳ ゴシック" w:hAnsi="ＭＳ ゴシック"/>
                <w:sz w:val="24"/>
                <w:szCs w:val="24"/>
              </w:rPr>
            </w:pPr>
          </w:p>
        </w:tc>
      </w:tr>
      <w:tr w:rsidR="00267C2A" w:rsidRPr="00844BC3" w14:paraId="4EDDFF3D" w14:textId="77777777" w:rsidTr="00267C2A">
        <w:trPr>
          <w:trHeight w:val="1290"/>
          <w:jc w:val="right"/>
        </w:trPr>
        <w:tc>
          <w:tcPr>
            <w:tcW w:w="857" w:type="dxa"/>
            <w:vMerge/>
            <w:tcBorders>
              <w:left w:val="single" w:sz="12" w:space="0" w:color="auto"/>
              <w:bottom w:val="single" w:sz="8" w:space="0" w:color="auto"/>
            </w:tcBorders>
          </w:tcPr>
          <w:p w14:paraId="31194EAC" w14:textId="77777777" w:rsidR="00267C2A" w:rsidRPr="00844BC3" w:rsidRDefault="00267C2A" w:rsidP="00E20388">
            <w:pPr>
              <w:spacing w:line="300" w:lineRule="exact"/>
              <w:rPr>
                <w:rFonts w:ascii="ＭＳ ゴシック" w:eastAsia="ＭＳ ゴシック" w:hAnsi="ＭＳ ゴシック"/>
                <w:sz w:val="24"/>
                <w:szCs w:val="24"/>
              </w:rPr>
            </w:pPr>
          </w:p>
        </w:tc>
        <w:tc>
          <w:tcPr>
            <w:tcW w:w="6216" w:type="dxa"/>
            <w:tcBorders>
              <w:top w:val="single" w:sz="8" w:space="0" w:color="auto"/>
              <w:left w:val="single" w:sz="4" w:space="0" w:color="auto"/>
              <w:bottom w:val="single" w:sz="4" w:space="0" w:color="auto"/>
              <w:right w:val="single" w:sz="4" w:space="0" w:color="auto"/>
            </w:tcBorders>
            <w:vAlign w:val="center"/>
          </w:tcPr>
          <w:p w14:paraId="5A3AE9DE" w14:textId="0C984239" w:rsidR="00267C2A" w:rsidRPr="003B7E5B" w:rsidRDefault="00267C2A" w:rsidP="00267C2A">
            <w:pPr>
              <w:spacing w:line="300" w:lineRule="exact"/>
              <w:rPr>
                <w:rFonts w:asciiTheme="minorEastAsia" w:hAnsiTheme="minorEastAsia"/>
                <w:sz w:val="20"/>
                <w:szCs w:val="20"/>
              </w:rPr>
            </w:pPr>
            <w:r>
              <w:rPr>
                <w:rFonts w:asciiTheme="minorEastAsia" w:hAnsiTheme="minorEastAsia" w:hint="eastAsia"/>
                <w:sz w:val="20"/>
                <w:szCs w:val="20"/>
              </w:rPr>
              <w:t>【</w:t>
            </w: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212ACDAE" w14:textId="77777777" w:rsidR="00267C2A" w:rsidRDefault="00267C2A"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w:t>
            </w:r>
            <w:r w:rsidRPr="00F728FD">
              <w:rPr>
                <w:rFonts w:ascii="ＭＳ Ｐ明朝" w:eastAsia="ＭＳ Ｐ明朝" w:hAnsi="ＭＳ Ｐ明朝" w:hint="eastAsia"/>
                <w:sz w:val="20"/>
                <w:szCs w:val="20"/>
              </w:rPr>
              <w:t>内</w:t>
            </w:r>
            <w:r>
              <w:rPr>
                <w:rFonts w:ascii="ＭＳ Ｐ明朝" w:eastAsia="ＭＳ Ｐ明朝" w:hAnsi="ＭＳ Ｐ明朝" w:hint="eastAsia"/>
                <w:sz w:val="20"/>
                <w:szCs w:val="20"/>
              </w:rPr>
              <w:t>等</w:t>
            </w:r>
            <w:r w:rsidRPr="00F728FD">
              <w:rPr>
                <w:rFonts w:ascii="ＭＳ Ｐ明朝" w:eastAsia="ＭＳ Ｐ明朝" w:hAnsi="ＭＳ Ｐ明朝" w:hint="eastAsia"/>
                <w:sz w:val="20"/>
                <w:szCs w:val="20"/>
              </w:rPr>
              <w:t>での屋内安全確保を行う場合に備え、備蓄や電気・水等について</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長時間の浸水にも対応できるよう確保されているか</w:t>
            </w:r>
          </w:p>
          <w:p w14:paraId="0E2F48FC" w14:textId="0221527F" w:rsidR="00267C2A" w:rsidRPr="0010623E" w:rsidRDefault="00267C2A" w:rsidP="00267C2A">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470FB5E0" w14:textId="77777777" w:rsidR="00267C2A" w:rsidRPr="00CD5605" w:rsidRDefault="00267C2A" w:rsidP="00E20388">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40C13368" w14:textId="77777777" w:rsidR="00267C2A" w:rsidRPr="00CD5605" w:rsidRDefault="00267C2A" w:rsidP="00E20388">
            <w:pPr>
              <w:spacing w:line="300" w:lineRule="exact"/>
              <w:rPr>
                <w:rFonts w:ascii="ＭＳ ゴシック" w:eastAsia="ＭＳ ゴシック" w:hAnsi="ＭＳ ゴシック"/>
                <w:sz w:val="18"/>
                <w:szCs w:val="18"/>
              </w:rPr>
            </w:pPr>
          </w:p>
        </w:tc>
      </w:tr>
      <w:tr w:rsidR="00267C2A" w:rsidRPr="00844BC3" w14:paraId="66F81898" w14:textId="77777777" w:rsidTr="00267C2A">
        <w:trPr>
          <w:trHeight w:val="70"/>
          <w:jc w:val="right"/>
        </w:trPr>
        <w:tc>
          <w:tcPr>
            <w:tcW w:w="7073" w:type="dxa"/>
            <w:gridSpan w:val="2"/>
            <w:tcBorders>
              <w:top w:val="single" w:sz="8" w:space="0" w:color="auto"/>
              <w:left w:val="single" w:sz="12" w:space="0" w:color="auto"/>
              <w:bottom w:val="nil"/>
              <w:right w:val="single" w:sz="4" w:space="0" w:color="auto"/>
            </w:tcBorders>
          </w:tcPr>
          <w:p w14:paraId="35959490" w14:textId="2E95F688" w:rsidR="00267C2A" w:rsidRPr="00C86B33" w:rsidRDefault="00C86B33" w:rsidP="00C86B33">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(エ</w:t>
            </w:r>
            <w:r>
              <w:rPr>
                <w:rFonts w:ascii="ＭＳ ゴシック" w:eastAsia="ＭＳ ゴシック" w:hAnsi="ＭＳ ゴシック"/>
                <w:sz w:val="24"/>
                <w:szCs w:val="24"/>
              </w:rPr>
              <w:t>)</w:t>
            </w:r>
            <w:r w:rsidR="00267C2A" w:rsidRPr="00C86B33">
              <w:rPr>
                <w:rFonts w:ascii="ＭＳ ゴシック" w:eastAsia="ＭＳ ゴシック" w:hAnsi="ＭＳ ゴシック" w:hint="eastAsia"/>
                <w:sz w:val="24"/>
                <w:szCs w:val="24"/>
              </w:rPr>
              <w:t>教育</w:t>
            </w:r>
            <w:r w:rsidR="00267C2A" w:rsidRPr="00C86B33">
              <w:rPr>
                <w:rFonts w:ascii="ＭＳ ゴシック" w:eastAsia="ＭＳ ゴシック" w:hAnsi="ＭＳ ゴシック"/>
                <w:sz w:val="24"/>
                <w:szCs w:val="24"/>
              </w:rPr>
              <w:t>・訓練</w:t>
            </w:r>
          </w:p>
          <w:p w14:paraId="46712424" w14:textId="77777777" w:rsidR="00267C2A" w:rsidRPr="00C3736D" w:rsidRDefault="00267C2A" w:rsidP="00E20388">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bottom w:val="dashSmallGap" w:sz="4" w:space="0" w:color="auto"/>
            </w:tcBorders>
          </w:tcPr>
          <w:p w14:paraId="7D844C05" w14:textId="78C56708" w:rsidR="00267C2A" w:rsidRPr="00844BC3" w:rsidRDefault="00267C2A" w:rsidP="00E20388">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57655EF1" w14:textId="77777777" w:rsidR="00267C2A" w:rsidRPr="00844BC3" w:rsidRDefault="00267C2A" w:rsidP="00E20388">
            <w:pPr>
              <w:spacing w:line="300" w:lineRule="exact"/>
              <w:rPr>
                <w:rFonts w:ascii="ＭＳ ゴシック" w:eastAsia="ＭＳ ゴシック" w:hAnsi="ＭＳ ゴシック"/>
                <w:sz w:val="24"/>
                <w:szCs w:val="24"/>
              </w:rPr>
            </w:pPr>
          </w:p>
        </w:tc>
      </w:tr>
      <w:tr w:rsidR="00C86B33" w:rsidRPr="00844BC3" w14:paraId="21439E62" w14:textId="77777777" w:rsidTr="00323D85">
        <w:trPr>
          <w:trHeight w:val="150"/>
          <w:jc w:val="right"/>
        </w:trPr>
        <w:tc>
          <w:tcPr>
            <w:tcW w:w="857" w:type="dxa"/>
            <w:tcBorders>
              <w:top w:val="single" w:sz="8" w:space="0" w:color="auto"/>
              <w:left w:val="single" w:sz="12" w:space="0" w:color="auto"/>
              <w:bottom w:val="nil"/>
              <w:right w:val="single" w:sz="4" w:space="0" w:color="auto"/>
            </w:tcBorders>
          </w:tcPr>
          <w:p w14:paraId="06238BD6" w14:textId="3F900ABB" w:rsidR="00C86B33" w:rsidRDefault="00C86B33" w:rsidP="00C86B33">
            <w:pPr>
              <w:spacing w:line="300" w:lineRule="exact"/>
              <w:rPr>
                <w:rFonts w:ascii="ＭＳ ゴシック" w:eastAsia="ＭＳ ゴシック" w:hAnsi="ＭＳ ゴシック"/>
                <w:sz w:val="24"/>
                <w:szCs w:val="24"/>
              </w:rPr>
            </w:pPr>
          </w:p>
        </w:tc>
        <w:tc>
          <w:tcPr>
            <w:tcW w:w="6216" w:type="dxa"/>
            <w:tcBorders>
              <w:top w:val="single" w:sz="8" w:space="0" w:color="auto"/>
              <w:left w:val="single" w:sz="4" w:space="0" w:color="auto"/>
              <w:bottom w:val="nil"/>
              <w:right w:val="single" w:sz="4" w:space="0" w:color="auto"/>
            </w:tcBorders>
          </w:tcPr>
          <w:p w14:paraId="44FFBA68" w14:textId="768AF016" w:rsidR="00C86B33" w:rsidRPr="00A12094" w:rsidRDefault="00323D85" w:rsidP="0049552A">
            <w:pPr>
              <w:pStyle w:val="a8"/>
              <w:numPr>
                <w:ilvl w:val="0"/>
                <w:numId w:val="11"/>
              </w:numPr>
              <w:spacing w:line="300" w:lineRule="exact"/>
              <w:ind w:leftChars="0"/>
              <w:rPr>
                <w:rFonts w:ascii="ＭＳ ゴシック" w:eastAsia="ＭＳ ゴシック" w:hAnsi="ＭＳ ゴシック"/>
                <w:sz w:val="24"/>
                <w:szCs w:val="24"/>
              </w:rPr>
            </w:pPr>
            <w:r w:rsidRPr="00A12094">
              <w:rPr>
                <w:rFonts w:ascii="ＭＳ ゴシック" w:eastAsia="ＭＳ ゴシック" w:hAnsi="ＭＳ ゴシック" w:hint="eastAsia"/>
                <w:sz w:val="24"/>
                <w:szCs w:val="24"/>
              </w:rPr>
              <w:t>適切な時期に必要な教育・訓練の実施が設定されているか</w:t>
            </w:r>
          </w:p>
        </w:tc>
        <w:tc>
          <w:tcPr>
            <w:tcW w:w="1276" w:type="dxa"/>
          </w:tcPr>
          <w:p w14:paraId="219F145B" w14:textId="77777777" w:rsidR="00C86B33" w:rsidRPr="0043774F" w:rsidRDefault="00C86B33" w:rsidP="00E20388">
            <w:pPr>
              <w:spacing w:line="300" w:lineRule="exact"/>
              <w:rPr>
                <w:rFonts w:asciiTheme="minorEastAsia" w:hAnsiTheme="minorEastAsia"/>
                <w:sz w:val="22"/>
              </w:rPr>
            </w:pPr>
          </w:p>
        </w:tc>
        <w:tc>
          <w:tcPr>
            <w:tcW w:w="1323" w:type="dxa"/>
            <w:tcBorders>
              <w:top w:val="single" w:sz="8" w:space="0" w:color="auto"/>
              <w:left w:val="single" w:sz="4" w:space="0" w:color="auto"/>
              <w:right w:val="single" w:sz="12" w:space="0" w:color="auto"/>
            </w:tcBorders>
          </w:tcPr>
          <w:p w14:paraId="6EDCA219" w14:textId="77777777" w:rsidR="00C86B33" w:rsidRPr="00844BC3" w:rsidRDefault="00C86B33" w:rsidP="00E20388">
            <w:pPr>
              <w:spacing w:line="300" w:lineRule="exact"/>
              <w:rPr>
                <w:rFonts w:ascii="ＭＳ ゴシック" w:eastAsia="ＭＳ ゴシック" w:hAnsi="ＭＳ ゴシック"/>
                <w:sz w:val="24"/>
                <w:szCs w:val="24"/>
              </w:rPr>
            </w:pPr>
          </w:p>
        </w:tc>
      </w:tr>
      <w:tr w:rsidR="00267C2A" w:rsidRPr="00844BC3" w14:paraId="42497CC2" w14:textId="77777777" w:rsidTr="00267C2A">
        <w:trPr>
          <w:trHeight w:val="696"/>
          <w:jc w:val="right"/>
        </w:trPr>
        <w:tc>
          <w:tcPr>
            <w:tcW w:w="857" w:type="dxa"/>
            <w:tcBorders>
              <w:top w:val="nil"/>
              <w:left w:val="single" w:sz="12" w:space="0" w:color="auto"/>
            </w:tcBorders>
          </w:tcPr>
          <w:p w14:paraId="56D45F47" w14:textId="77777777" w:rsidR="00267C2A" w:rsidRPr="00844BC3" w:rsidRDefault="00267C2A" w:rsidP="00E20388">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0C8D55BA" w14:textId="77777777" w:rsidR="00267C2A" w:rsidRPr="003B7E5B" w:rsidRDefault="00267C2A" w:rsidP="00E2038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251E6BCE" w14:textId="77777777" w:rsidR="00267C2A" w:rsidRDefault="00267C2A"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洪水予報、土砂災害に関する情報等の避難に必要な情報を収集及び共有するため、機器の操作や作業に係わる訓練（情報伝達訓練）、関連する教育が設定されているか</w:t>
            </w:r>
          </w:p>
          <w:p w14:paraId="1B1A9042" w14:textId="77777777" w:rsidR="00267C2A" w:rsidRDefault="00267C2A"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施設が浸水に至るまでの限られた時間内に、生徒・児童等を避難場所まで安全に避難誘導するための訓練（避難誘導訓練）や、関連する教育の機会が設定されているか</w:t>
            </w:r>
          </w:p>
          <w:p w14:paraId="651D0652" w14:textId="77777777" w:rsidR="00267C2A" w:rsidRPr="009F718A" w:rsidRDefault="00267C2A" w:rsidP="00E20388">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（避難誘導訓練において、生徒児童等が全員参加するのでは無く、</w:t>
            </w:r>
            <w:r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訓練実施するなどの工夫も必要）</w:t>
            </w:r>
          </w:p>
          <w:p w14:paraId="25886988" w14:textId="77777777" w:rsidR="00267C2A" w:rsidRDefault="00267C2A"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洪水や土砂災害の危険性が高まる出水期までに施設職員及び教職員等の対応力が高まるよう、出水期までに教育・訓練が設定されているか</w:t>
            </w:r>
          </w:p>
          <w:p w14:paraId="7D4555E7" w14:textId="77777777" w:rsidR="00267C2A" w:rsidRPr="00826E4A" w:rsidRDefault="00267C2A" w:rsidP="00E20388">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Pr="00826E4A">
              <w:rPr>
                <w:rFonts w:ascii="ＭＳ Ｐ明朝" w:eastAsia="ＭＳ Ｐ明朝" w:hAnsi="ＭＳ Ｐ明朝" w:hint="eastAsia"/>
                <w:sz w:val="20"/>
                <w:szCs w:val="20"/>
              </w:rPr>
              <w:t>すべての訓練を一度に行うのではなく、</w:t>
            </w:r>
            <w:r>
              <w:rPr>
                <w:rFonts w:ascii="ＭＳ Ｐ明朝" w:eastAsia="ＭＳ Ｐ明朝" w:hAnsi="ＭＳ Ｐ明朝" w:hint="eastAsia"/>
                <w:sz w:val="20"/>
                <w:szCs w:val="20"/>
              </w:rPr>
              <w:t>教職員・生徒児童等</w:t>
            </w:r>
            <w:r w:rsidRPr="00826E4A">
              <w:rPr>
                <w:rFonts w:ascii="ＭＳ Ｐ明朝" w:eastAsia="ＭＳ Ｐ明朝" w:hAnsi="ＭＳ Ｐ明朝" w:hint="eastAsia"/>
                <w:sz w:val="20"/>
                <w:szCs w:val="20"/>
              </w:rPr>
              <w:t>の負担を軽減するため、訓練を分けて</w:t>
            </w:r>
            <w:r>
              <w:rPr>
                <w:rFonts w:ascii="ＭＳ Ｐ明朝" w:eastAsia="ＭＳ Ｐ明朝" w:hAnsi="ＭＳ Ｐ明朝" w:hint="eastAsia"/>
                <w:sz w:val="20"/>
                <w:szCs w:val="20"/>
              </w:rPr>
              <w:t>行う工夫も必要）</w:t>
            </w:r>
            <w:r w:rsidRPr="00826E4A">
              <w:rPr>
                <w:rFonts w:ascii="ＭＳ Ｐ明朝" w:eastAsia="ＭＳ Ｐ明朝" w:hAnsi="ＭＳ Ｐ明朝" w:hint="eastAsia"/>
                <w:sz w:val="20"/>
                <w:szCs w:val="20"/>
              </w:rPr>
              <w:t>、</w:t>
            </w:r>
          </w:p>
          <w:p w14:paraId="67FD7467" w14:textId="77777777" w:rsidR="00267C2A" w:rsidRDefault="00267C2A"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lastRenderedPageBreak/>
              <w:t>新規に採用された職員等が災害対応できるよう、当該職員に対する教育・訓練の機会が設定されているか</w:t>
            </w:r>
          </w:p>
          <w:p w14:paraId="2C57FB63" w14:textId="7ED209AF" w:rsidR="00267C2A" w:rsidRPr="00F20E59" w:rsidRDefault="00267C2A" w:rsidP="0049552A">
            <w:pPr>
              <w:pStyle w:val="a8"/>
              <w:numPr>
                <w:ilvl w:val="0"/>
                <w:numId w:val="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施設関係者以外の協力者が参画した避難誘導が有効に行われるよう、必要な教育・訓練の機会が当該協力者向けに用意されているか</w:t>
            </w:r>
          </w:p>
        </w:tc>
        <w:tc>
          <w:tcPr>
            <w:tcW w:w="1276" w:type="dxa"/>
          </w:tcPr>
          <w:p w14:paraId="4653E193" w14:textId="77777777" w:rsidR="00267C2A" w:rsidRPr="00CD5605" w:rsidRDefault="00267C2A"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lastRenderedPageBreak/>
              <w:t xml:space="preserve">□ </w:t>
            </w:r>
            <w:r>
              <w:rPr>
                <w:rFonts w:ascii="ＭＳ ゴシック" w:eastAsia="ＭＳ ゴシック" w:hAnsi="ＭＳ ゴシック" w:hint="eastAsia"/>
                <w:sz w:val="18"/>
                <w:szCs w:val="18"/>
              </w:rPr>
              <w:t>対応済</w:t>
            </w:r>
          </w:p>
          <w:p w14:paraId="1B01B1BA" w14:textId="77777777" w:rsidR="00267C2A" w:rsidRPr="00CD5605" w:rsidRDefault="00267C2A"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B0BE092" w14:textId="77777777" w:rsidR="00267C2A" w:rsidRPr="00CD5605" w:rsidRDefault="00267C2A" w:rsidP="00E20388">
            <w:pPr>
              <w:spacing w:line="300" w:lineRule="exact"/>
              <w:rPr>
                <w:rFonts w:ascii="ＭＳ ゴシック" w:eastAsia="ＭＳ ゴシック" w:hAnsi="ＭＳ ゴシック"/>
                <w:sz w:val="18"/>
                <w:szCs w:val="18"/>
              </w:rPr>
            </w:pPr>
          </w:p>
        </w:tc>
        <w:tc>
          <w:tcPr>
            <w:tcW w:w="1323" w:type="dxa"/>
            <w:tcBorders>
              <w:top w:val="single" w:sz="4" w:space="0" w:color="auto"/>
              <w:right w:val="single" w:sz="12" w:space="0" w:color="auto"/>
            </w:tcBorders>
          </w:tcPr>
          <w:p w14:paraId="01B31D21" w14:textId="77777777" w:rsidR="00267C2A" w:rsidRPr="00CD5605" w:rsidRDefault="00267C2A"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F713788" w14:textId="77777777" w:rsidR="00267C2A" w:rsidRPr="00CD5605" w:rsidRDefault="00267C2A"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56C2D42" w14:textId="77777777" w:rsidR="00267C2A" w:rsidRPr="00844BC3" w:rsidRDefault="00267C2A" w:rsidP="00E20388">
            <w:pPr>
              <w:spacing w:line="300" w:lineRule="exact"/>
              <w:rPr>
                <w:rFonts w:ascii="ＭＳ ゴシック" w:eastAsia="ＭＳ ゴシック" w:hAnsi="ＭＳ ゴシック"/>
                <w:sz w:val="24"/>
                <w:szCs w:val="24"/>
              </w:rPr>
            </w:pPr>
          </w:p>
          <w:p w14:paraId="62110714" w14:textId="77777777" w:rsidR="00267C2A" w:rsidRPr="00844BC3" w:rsidRDefault="00267C2A" w:rsidP="00E20388">
            <w:pPr>
              <w:spacing w:line="300" w:lineRule="exact"/>
              <w:rPr>
                <w:rFonts w:ascii="ＭＳ ゴシック" w:eastAsia="ＭＳ ゴシック" w:hAnsi="ＭＳ ゴシック"/>
                <w:sz w:val="24"/>
                <w:szCs w:val="24"/>
              </w:rPr>
            </w:pPr>
          </w:p>
        </w:tc>
      </w:tr>
      <w:tr w:rsidR="00267C2A" w:rsidRPr="00844BC3" w14:paraId="36F19D0B" w14:textId="77777777" w:rsidTr="00267C2A">
        <w:trPr>
          <w:trHeight w:val="70"/>
          <w:jc w:val="right"/>
        </w:trPr>
        <w:tc>
          <w:tcPr>
            <w:tcW w:w="7073" w:type="dxa"/>
            <w:gridSpan w:val="2"/>
            <w:tcBorders>
              <w:top w:val="single" w:sz="8" w:space="0" w:color="auto"/>
              <w:left w:val="single" w:sz="12" w:space="0" w:color="auto"/>
              <w:bottom w:val="nil"/>
              <w:right w:val="single" w:sz="4" w:space="0" w:color="auto"/>
            </w:tcBorders>
          </w:tcPr>
          <w:p w14:paraId="02A10F08" w14:textId="61DFAC08" w:rsidR="00267C2A" w:rsidRPr="0021418A" w:rsidRDefault="0021418A" w:rsidP="0021418A">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(オ)</w:t>
            </w:r>
            <w:r w:rsidR="00267C2A" w:rsidRPr="0021418A">
              <w:rPr>
                <w:rFonts w:ascii="ＭＳ ゴシック" w:eastAsia="ＭＳ ゴシック" w:hAnsi="ＭＳ ゴシック"/>
                <w:sz w:val="24"/>
                <w:szCs w:val="24"/>
              </w:rPr>
              <w:t>自衛水防組織</w:t>
            </w:r>
            <w:r w:rsidR="00267C2A" w:rsidRPr="0021418A">
              <w:rPr>
                <w:rFonts w:ascii="ＭＳ ゴシック" w:eastAsia="ＭＳ ゴシック" w:hAnsi="ＭＳ ゴシック" w:hint="eastAsia"/>
                <w:sz w:val="24"/>
                <w:szCs w:val="24"/>
              </w:rPr>
              <w:t>（</w:t>
            </w:r>
            <w:r w:rsidR="00267C2A" w:rsidRPr="0021418A">
              <w:rPr>
                <w:rFonts w:ascii="ＭＳ ゴシック" w:eastAsia="ＭＳ ゴシック" w:hAnsi="ＭＳ ゴシック"/>
                <w:sz w:val="24"/>
                <w:szCs w:val="24"/>
              </w:rPr>
              <w:t>設置した場合のみ）</w:t>
            </w:r>
          </w:p>
          <w:p w14:paraId="77CA631F" w14:textId="77777777" w:rsidR="00267C2A" w:rsidRPr="00844BC3" w:rsidRDefault="00267C2A" w:rsidP="00E20388">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bottom w:val="dashSmallGap" w:sz="4" w:space="0" w:color="auto"/>
            </w:tcBorders>
            <w:vAlign w:val="center"/>
          </w:tcPr>
          <w:p w14:paraId="2A498577" w14:textId="5D68EEFA" w:rsidR="00267C2A" w:rsidRPr="00844BC3" w:rsidRDefault="00267C2A" w:rsidP="00D21379">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191F1AE" w14:textId="77777777" w:rsidR="00267C2A" w:rsidRPr="00844BC3" w:rsidRDefault="00267C2A" w:rsidP="00E20388">
            <w:pPr>
              <w:spacing w:line="300" w:lineRule="exact"/>
              <w:rPr>
                <w:rFonts w:ascii="ＭＳ ゴシック" w:eastAsia="ＭＳ ゴシック" w:hAnsi="ＭＳ ゴシック"/>
                <w:sz w:val="24"/>
                <w:szCs w:val="24"/>
              </w:rPr>
            </w:pPr>
          </w:p>
        </w:tc>
      </w:tr>
      <w:tr w:rsidR="00A70CAB" w:rsidRPr="00844BC3" w14:paraId="1E5EFEA8" w14:textId="77777777" w:rsidTr="00267C2A">
        <w:trPr>
          <w:trHeight w:val="967"/>
          <w:jc w:val="right"/>
        </w:trPr>
        <w:tc>
          <w:tcPr>
            <w:tcW w:w="857" w:type="dxa"/>
            <w:vMerge w:val="restart"/>
            <w:tcBorders>
              <w:top w:val="nil"/>
              <w:left w:val="single" w:sz="12" w:space="0" w:color="auto"/>
            </w:tcBorders>
          </w:tcPr>
          <w:p w14:paraId="06A01805" w14:textId="77777777" w:rsidR="00A70CAB" w:rsidRPr="00844BC3" w:rsidRDefault="00A70CAB" w:rsidP="00E20388">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245891F4" w14:textId="77777777" w:rsidR="00A70CAB" w:rsidRPr="001D2573" w:rsidRDefault="00A70CAB" w:rsidP="001D2573">
            <w:pPr>
              <w:spacing w:line="300" w:lineRule="exact"/>
              <w:rPr>
                <w:rFonts w:asciiTheme="minorEastAsia" w:hAnsiTheme="minorEastAsia"/>
                <w:sz w:val="20"/>
                <w:szCs w:val="20"/>
              </w:rPr>
            </w:pPr>
            <w:r w:rsidRPr="001D2573">
              <w:rPr>
                <w:rFonts w:asciiTheme="minorEastAsia" w:hAnsiTheme="minorEastAsia" w:hint="eastAsia"/>
                <w:sz w:val="20"/>
                <w:szCs w:val="20"/>
              </w:rPr>
              <w:t>（自衛水防組織の業務内容の記載の確認）</w:t>
            </w:r>
          </w:p>
          <w:p w14:paraId="46C62154" w14:textId="74E4002D" w:rsidR="00A70CAB" w:rsidRPr="003B7E5B" w:rsidRDefault="00A70CAB" w:rsidP="001D2573">
            <w:pPr>
              <w:spacing w:line="300" w:lineRule="exact"/>
              <w:rPr>
                <w:rFonts w:asciiTheme="minorEastAsia" w:hAnsiTheme="minorEastAsia"/>
                <w:sz w:val="20"/>
                <w:szCs w:val="20"/>
              </w:rPr>
            </w:pPr>
            <w:r w:rsidRPr="001D2573">
              <w:rPr>
                <w:rFonts w:asciiTheme="minorEastAsia" w:hAnsiTheme="minorEastAsia" w:hint="eastAsia"/>
                <w:sz w:val="20"/>
                <w:szCs w:val="20"/>
              </w:rPr>
              <w:t>自衛水防組織が</w:t>
            </w:r>
            <w:r w:rsidRPr="001D2573">
              <w:rPr>
                <w:rFonts w:asciiTheme="minorEastAsia" w:hAnsiTheme="minorEastAsia"/>
                <w:sz w:val="20"/>
                <w:szCs w:val="20"/>
              </w:rPr>
              <w:t>設置されている場合、そ</w:t>
            </w:r>
            <w:r w:rsidRPr="001D2573">
              <w:rPr>
                <w:rFonts w:asciiTheme="minorEastAsia" w:hAnsiTheme="minorEastAsia" w:hint="eastAsia"/>
                <w:sz w:val="20"/>
                <w:szCs w:val="20"/>
              </w:rPr>
              <w:t>の</w:t>
            </w:r>
            <w:r w:rsidRPr="001D2573">
              <w:rPr>
                <w:rFonts w:asciiTheme="minorEastAsia" w:hAnsiTheme="minorEastAsia"/>
                <w:sz w:val="20"/>
                <w:szCs w:val="20"/>
              </w:rPr>
              <w:t>業務</w:t>
            </w:r>
            <w:r w:rsidRPr="001D2573">
              <w:rPr>
                <w:rFonts w:asciiTheme="minorEastAsia" w:hAnsiTheme="minorEastAsia" w:hint="eastAsia"/>
                <w:sz w:val="20"/>
                <w:szCs w:val="20"/>
              </w:rPr>
              <w:t>内容</w:t>
            </w:r>
            <w:r w:rsidRPr="001D2573">
              <w:rPr>
                <w:rFonts w:asciiTheme="minorEastAsia" w:hAnsiTheme="minorEastAsia"/>
                <w:sz w:val="20"/>
                <w:szCs w:val="20"/>
              </w:rPr>
              <w:t>が規定され、計画に記載</w:t>
            </w:r>
            <w:r w:rsidRPr="001D2573">
              <w:rPr>
                <w:rFonts w:asciiTheme="minorEastAsia" w:hAnsiTheme="minorEastAsia" w:hint="eastAsia"/>
                <w:sz w:val="20"/>
                <w:szCs w:val="20"/>
              </w:rPr>
              <w:t>され</w:t>
            </w:r>
            <w:r w:rsidRPr="001D2573">
              <w:rPr>
                <w:rFonts w:asciiTheme="minorEastAsia" w:hAnsiTheme="minorEastAsia"/>
                <w:sz w:val="20"/>
                <w:szCs w:val="20"/>
              </w:rPr>
              <w:t>ているか</w:t>
            </w:r>
          </w:p>
        </w:tc>
        <w:tc>
          <w:tcPr>
            <w:tcW w:w="1276" w:type="dxa"/>
          </w:tcPr>
          <w:p w14:paraId="39F96A9E" w14:textId="77777777" w:rsidR="00A70CAB" w:rsidRPr="00CD5605" w:rsidRDefault="00A70CAB" w:rsidP="00E20388">
            <w:pPr>
              <w:spacing w:line="300" w:lineRule="exact"/>
              <w:rPr>
                <w:rFonts w:ascii="ＭＳ ゴシック" w:eastAsia="ＭＳ ゴシック" w:hAnsi="ＭＳ ゴシック"/>
                <w:sz w:val="18"/>
                <w:szCs w:val="18"/>
              </w:rPr>
            </w:pPr>
          </w:p>
        </w:tc>
        <w:tc>
          <w:tcPr>
            <w:tcW w:w="1323" w:type="dxa"/>
            <w:tcBorders>
              <w:top w:val="single" w:sz="4" w:space="0" w:color="auto"/>
              <w:right w:val="single" w:sz="12" w:space="0" w:color="auto"/>
            </w:tcBorders>
          </w:tcPr>
          <w:p w14:paraId="307BF47C" w14:textId="77777777" w:rsidR="00A70CAB" w:rsidRPr="00CD5605" w:rsidRDefault="00A70CAB" w:rsidP="00E20388">
            <w:pPr>
              <w:spacing w:line="300" w:lineRule="exact"/>
              <w:rPr>
                <w:rFonts w:ascii="ＭＳ ゴシック" w:eastAsia="ＭＳ ゴシック" w:hAnsi="ＭＳ ゴシック"/>
                <w:sz w:val="18"/>
                <w:szCs w:val="18"/>
              </w:rPr>
            </w:pPr>
          </w:p>
        </w:tc>
      </w:tr>
      <w:tr w:rsidR="00A70CAB" w:rsidRPr="00844BC3" w14:paraId="3809B565" w14:textId="77777777" w:rsidTr="00CD2BA1">
        <w:trPr>
          <w:trHeight w:val="967"/>
          <w:jc w:val="right"/>
        </w:trPr>
        <w:tc>
          <w:tcPr>
            <w:tcW w:w="857" w:type="dxa"/>
            <w:vMerge/>
            <w:tcBorders>
              <w:left w:val="single" w:sz="12" w:space="0" w:color="auto"/>
              <w:bottom w:val="single" w:sz="12" w:space="0" w:color="auto"/>
            </w:tcBorders>
          </w:tcPr>
          <w:p w14:paraId="6E2279FF" w14:textId="77777777" w:rsidR="00A70CAB" w:rsidRPr="00844BC3" w:rsidRDefault="00A70CAB" w:rsidP="00E20388">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2315950A" w14:textId="77777777" w:rsidR="00A70CAB" w:rsidRPr="003B7E5B" w:rsidRDefault="00A70CAB" w:rsidP="00E20388">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0E03693E" w14:textId="77777777" w:rsidR="00A70CAB" w:rsidRPr="00F54D50" w:rsidRDefault="00A70CAB" w:rsidP="0049552A">
            <w:pPr>
              <w:pStyle w:val="a8"/>
              <w:numPr>
                <w:ilvl w:val="0"/>
                <w:numId w:val="2"/>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33E92360" w14:textId="77777777" w:rsidR="00A70CAB" w:rsidRPr="00F54D50" w:rsidRDefault="00A70CAB" w:rsidP="0049552A">
            <w:pPr>
              <w:pStyle w:val="a8"/>
              <w:numPr>
                <w:ilvl w:val="0"/>
                <w:numId w:val="2"/>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492C148C" w14:textId="11FEE807" w:rsidR="00A70CAB" w:rsidRPr="0036467F" w:rsidRDefault="00A70CAB" w:rsidP="00E20388">
            <w:pPr>
              <w:spacing w:line="300" w:lineRule="exact"/>
              <w:rPr>
                <w:rFonts w:ascii="ＭＳ Ｐ明朝" w:eastAsia="ＭＳ Ｐ明朝" w:hAnsi="ＭＳ Ｐ明朝"/>
                <w:sz w:val="22"/>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tcBorders>
              <w:bottom w:val="single" w:sz="12" w:space="0" w:color="auto"/>
            </w:tcBorders>
          </w:tcPr>
          <w:p w14:paraId="3B1D0FA2" w14:textId="77777777" w:rsidR="00A70CAB" w:rsidRPr="00CD5605" w:rsidRDefault="00A70CAB"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4ED8C58" w14:textId="77777777" w:rsidR="00A70CAB" w:rsidRPr="00CD5605" w:rsidRDefault="00A70CAB"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82E0BA6" w14:textId="77777777" w:rsidR="00A70CAB" w:rsidRPr="00CD5605" w:rsidRDefault="00A70CAB" w:rsidP="00E20388">
            <w:pPr>
              <w:spacing w:line="300" w:lineRule="exact"/>
              <w:rPr>
                <w:rFonts w:ascii="ＭＳ ゴシック" w:eastAsia="ＭＳ ゴシック" w:hAnsi="ＭＳ ゴシック"/>
                <w:sz w:val="18"/>
                <w:szCs w:val="18"/>
              </w:rPr>
            </w:pPr>
          </w:p>
        </w:tc>
        <w:tc>
          <w:tcPr>
            <w:tcW w:w="1323" w:type="dxa"/>
            <w:tcBorders>
              <w:top w:val="single" w:sz="4" w:space="0" w:color="auto"/>
              <w:bottom w:val="single" w:sz="12" w:space="0" w:color="auto"/>
              <w:right w:val="single" w:sz="12" w:space="0" w:color="auto"/>
            </w:tcBorders>
          </w:tcPr>
          <w:p w14:paraId="6981A68F" w14:textId="77777777" w:rsidR="00A70CAB" w:rsidRPr="00CD5605" w:rsidRDefault="00A70CAB"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DDFB230" w14:textId="77777777" w:rsidR="00A70CAB" w:rsidRPr="00CD5605" w:rsidRDefault="00A70CAB" w:rsidP="00E2038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79C3A709" w14:textId="77777777" w:rsidR="00A70CAB" w:rsidRPr="00CD5605" w:rsidRDefault="00A70CAB" w:rsidP="00E20388">
            <w:pPr>
              <w:spacing w:line="300" w:lineRule="exact"/>
              <w:rPr>
                <w:rFonts w:ascii="ＭＳ ゴシック" w:eastAsia="ＭＳ ゴシック" w:hAnsi="ＭＳ ゴシック"/>
                <w:sz w:val="18"/>
                <w:szCs w:val="18"/>
              </w:rPr>
            </w:pPr>
          </w:p>
          <w:p w14:paraId="61EC0F09" w14:textId="77777777" w:rsidR="00A70CAB" w:rsidRPr="00844BC3" w:rsidRDefault="00A70CAB" w:rsidP="00E20388">
            <w:pPr>
              <w:spacing w:line="300" w:lineRule="exact"/>
              <w:rPr>
                <w:rFonts w:ascii="ＭＳ ゴシック" w:eastAsia="ＭＳ ゴシック" w:hAnsi="ＭＳ ゴシック"/>
                <w:sz w:val="24"/>
                <w:szCs w:val="24"/>
              </w:rPr>
            </w:pPr>
          </w:p>
        </w:tc>
      </w:tr>
    </w:tbl>
    <w:p w14:paraId="32A7E219" w14:textId="65D828A6" w:rsidR="00267C2A" w:rsidRDefault="00267C2A" w:rsidP="00267C2A">
      <w:pPr>
        <w:widowControl/>
        <w:jc w:val="left"/>
        <w:rPr>
          <w:rFonts w:ascii="ＭＳ ゴシック" w:eastAsia="ＭＳ ゴシック" w:hAnsi="ＭＳ ゴシック"/>
          <w:sz w:val="26"/>
          <w:szCs w:val="26"/>
        </w:rPr>
      </w:pPr>
    </w:p>
    <w:p w14:paraId="180EED0C" w14:textId="508E0611" w:rsidR="00522AFE" w:rsidRPr="003E1778" w:rsidRDefault="005F1BA9" w:rsidP="005F1BA9">
      <w:pPr>
        <w:widowControl/>
        <w:rPr>
          <w:rFonts w:ascii="ＭＳ ゴシック" w:eastAsia="ＭＳ ゴシック" w:hAnsi="ＭＳ ゴシック"/>
          <w:sz w:val="26"/>
          <w:szCs w:val="26"/>
        </w:rPr>
      </w:pPr>
      <w:bookmarkStart w:id="0" w:name="_GoBack"/>
      <w:bookmarkEnd w:id="0"/>
      <w:r w:rsidRPr="003E1778">
        <w:rPr>
          <w:rFonts w:ascii="ＭＳ ゴシック" w:eastAsia="ＭＳ ゴシック" w:hAnsi="ＭＳ ゴシック"/>
          <w:sz w:val="26"/>
          <w:szCs w:val="26"/>
        </w:rPr>
        <w:t xml:space="preserve"> </w:t>
      </w:r>
    </w:p>
    <w:sectPr w:rsidR="00522AFE" w:rsidRPr="003E1778"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E20388" w:rsidRDefault="00E20388" w:rsidP="009C2B2F">
      <w:r>
        <w:separator/>
      </w:r>
    </w:p>
  </w:endnote>
  <w:endnote w:type="continuationSeparator" w:id="0">
    <w:p w14:paraId="295D8E06" w14:textId="77777777" w:rsidR="00E20388" w:rsidRDefault="00E20388"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67C0281" w:rsidR="00E20388" w:rsidRDefault="00E20388">
        <w:pPr>
          <w:pStyle w:val="a5"/>
          <w:jc w:val="center"/>
        </w:pPr>
        <w:r>
          <w:fldChar w:fldCharType="begin"/>
        </w:r>
        <w:r>
          <w:instrText>PAGE   \* MERGEFORMAT</w:instrText>
        </w:r>
        <w:r>
          <w:fldChar w:fldCharType="separate"/>
        </w:r>
        <w:r w:rsidR="005F1BA9" w:rsidRPr="005F1BA9">
          <w:rPr>
            <w:noProof/>
            <w:lang w:val="ja-JP"/>
          </w:rPr>
          <w:t>2</w:t>
        </w:r>
        <w:r>
          <w:fldChar w:fldCharType="end"/>
        </w:r>
      </w:p>
    </w:sdtContent>
  </w:sdt>
  <w:p w14:paraId="3BD47627" w14:textId="77777777" w:rsidR="00E20388" w:rsidRDefault="00E203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E20388" w:rsidRDefault="00E20388" w:rsidP="009C2B2F">
      <w:r>
        <w:separator/>
      </w:r>
    </w:p>
  </w:footnote>
  <w:footnote w:type="continuationSeparator" w:id="0">
    <w:p w14:paraId="37AB28A0" w14:textId="77777777" w:rsidR="00E20388" w:rsidRDefault="00E20388"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E20388" w:rsidRPr="00440C00" w:rsidRDefault="00E20388"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C2DC5"/>
    <w:multiLevelType w:val="hybridMultilevel"/>
    <w:tmpl w:val="82B497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8B19F7"/>
    <w:multiLevelType w:val="hybridMultilevel"/>
    <w:tmpl w:val="537661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961FD4"/>
    <w:multiLevelType w:val="hybridMultilevel"/>
    <w:tmpl w:val="E17E63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782BD9"/>
    <w:multiLevelType w:val="hybridMultilevel"/>
    <w:tmpl w:val="828A90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15C83"/>
    <w:multiLevelType w:val="hybridMultilevel"/>
    <w:tmpl w:val="82B497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ED7DA9"/>
    <w:multiLevelType w:val="hybridMultilevel"/>
    <w:tmpl w:val="D21031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2A3C65"/>
    <w:multiLevelType w:val="hybridMultilevel"/>
    <w:tmpl w:val="14C88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DE4392"/>
    <w:multiLevelType w:val="hybridMultilevel"/>
    <w:tmpl w:val="DA5ED4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2"/>
  </w:num>
  <w:num w:numId="4">
    <w:abstractNumId w:val="11"/>
  </w:num>
  <w:num w:numId="5">
    <w:abstractNumId w:val="8"/>
  </w:num>
  <w:num w:numId="6">
    <w:abstractNumId w:val="0"/>
  </w:num>
  <w:num w:numId="7">
    <w:abstractNumId w:val="12"/>
  </w:num>
  <w:num w:numId="8">
    <w:abstractNumId w:val="4"/>
  </w:num>
  <w:num w:numId="9">
    <w:abstractNumId w:val="9"/>
  </w:num>
  <w:num w:numId="10">
    <w:abstractNumId w:val="13"/>
  </w:num>
  <w:num w:numId="11">
    <w:abstractNumId w:val="3"/>
  </w:num>
  <w:num w:numId="12">
    <w:abstractNumId w:val="5"/>
  </w:num>
  <w:num w:numId="13">
    <w:abstractNumId w:val="10"/>
  </w:num>
  <w:num w:numId="14">
    <w:abstractNumId w:val="1"/>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D5FC7"/>
    <w:rsid w:val="000E1093"/>
    <w:rsid w:val="000E509F"/>
    <w:rsid w:val="000F2A02"/>
    <w:rsid w:val="000F2B42"/>
    <w:rsid w:val="00100E5D"/>
    <w:rsid w:val="00101BCF"/>
    <w:rsid w:val="001057DE"/>
    <w:rsid w:val="001058B8"/>
    <w:rsid w:val="0010623E"/>
    <w:rsid w:val="00114C3D"/>
    <w:rsid w:val="00120F2B"/>
    <w:rsid w:val="00123E9C"/>
    <w:rsid w:val="001264E6"/>
    <w:rsid w:val="001268F5"/>
    <w:rsid w:val="001369BB"/>
    <w:rsid w:val="00146837"/>
    <w:rsid w:val="00146B52"/>
    <w:rsid w:val="00150430"/>
    <w:rsid w:val="00150895"/>
    <w:rsid w:val="001548CD"/>
    <w:rsid w:val="001633CF"/>
    <w:rsid w:val="00167BF9"/>
    <w:rsid w:val="001703F8"/>
    <w:rsid w:val="0017298B"/>
    <w:rsid w:val="001745C8"/>
    <w:rsid w:val="00175651"/>
    <w:rsid w:val="00175AE7"/>
    <w:rsid w:val="00175B20"/>
    <w:rsid w:val="00176B4A"/>
    <w:rsid w:val="001822D3"/>
    <w:rsid w:val="00190AD2"/>
    <w:rsid w:val="001949EF"/>
    <w:rsid w:val="001B0A1C"/>
    <w:rsid w:val="001B4BA3"/>
    <w:rsid w:val="001B7D92"/>
    <w:rsid w:val="001C1031"/>
    <w:rsid w:val="001D2573"/>
    <w:rsid w:val="001D6BA9"/>
    <w:rsid w:val="001E1ECA"/>
    <w:rsid w:val="001E2657"/>
    <w:rsid w:val="001E4BD7"/>
    <w:rsid w:val="002053DC"/>
    <w:rsid w:val="002057EA"/>
    <w:rsid w:val="0021418A"/>
    <w:rsid w:val="00216A4A"/>
    <w:rsid w:val="00226F98"/>
    <w:rsid w:val="00233246"/>
    <w:rsid w:val="00246049"/>
    <w:rsid w:val="00246C11"/>
    <w:rsid w:val="00247574"/>
    <w:rsid w:val="00250DB1"/>
    <w:rsid w:val="00252BEC"/>
    <w:rsid w:val="00253AE0"/>
    <w:rsid w:val="00256410"/>
    <w:rsid w:val="00260418"/>
    <w:rsid w:val="002608D6"/>
    <w:rsid w:val="00267C2A"/>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3D85"/>
    <w:rsid w:val="00325B1B"/>
    <w:rsid w:val="003328F0"/>
    <w:rsid w:val="0033398A"/>
    <w:rsid w:val="0033584A"/>
    <w:rsid w:val="00335FB5"/>
    <w:rsid w:val="00336C57"/>
    <w:rsid w:val="0034074C"/>
    <w:rsid w:val="00346FB1"/>
    <w:rsid w:val="00347982"/>
    <w:rsid w:val="003516E4"/>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E1778"/>
    <w:rsid w:val="003F07CE"/>
    <w:rsid w:val="003F2E09"/>
    <w:rsid w:val="003F33E0"/>
    <w:rsid w:val="003F3CC9"/>
    <w:rsid w:val="003F6293"/>
    <w:rsid w:val="004218CF"/>
    <w:rsid w:val="00421AF6"/>
    <w:rsid w:val="00424CB0"/>
    <w:rsid w:val="00425AE3"/>
    <w:rsid w:val="00430763"/>
    <w:rsid w:val="00431336"/>
    <w:rsid w:val="00431BAD"/>
    <w:rsid w:val="00434848"/>
    <w:rsid w:val="0043744E"/>
    <w:rsid w:val="0043774F"/>
    <w:rsid w:val="00440C00"/>
    <w:rsid w:val="00447D26"/>
    <w:rsid w:val="004516E1"/>
    <w:rsid w:val="004534C9"/>
    <w:rsid w:val="00453D84"/>
    <w:rsid w:val="0045604F"/>
    <w:rsid w:val="00465245"/>
    <w:rsid w:val="004743FB"/>
    <w:rsid w:val="00490E79"/>
    <w:rsid w:val="00492582"/>
    <w:rsid w:val="00492C70"/>
    <w:rsid w:val="00494AFB"/>
    <w:rsid w:val="0049552A"/>
    <w:rsid w:val="004979C7"/>
    <w:rsid w:val="004A75D1"/>
    <w:rsid w:val="004B051A"/>
    <w:rsid w:val="004D6936"/>
    <w:rsid w:val="004D6E41"/>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7CA"/>
    <w:rsid w:val="00545CCE"/>
    <w:rsid w:val="005553F6"/>
    <w:rsid w:val="00580F1F"/>
    <w:rsid w:val="0058240A"/>
    <w:rsid w:val="00593191"/>
    <w:rsid w:val="00593B3D"/>
    <w:rsid w:val="00593FE8"/>
    <w:rsid w:val="005A1502"/>
    <w:rsid w:val="005A1EBA"/>
    <w:rsid w:val="005A29E3"/>
    <w:rsid w:val="005B0C9D"/>
    <w:rsid w:val="005B2C7B"/>
    <w:rsid w:val="005B3CA6"/>
    <w:rsid w:val="005C37AE"/>
    <w:rsid w:val="005C5BAE"/>
    <w:rsid w:val="005D1254"/>
    <w:rsid w:val="005D2916"/>
    <w:rsid w:val="005D6D9A"/>
    <w:rsid w:val="005D6F84"/>
    <w:rsid w:val="005D72DA"/>
    <w:rsid w:val="005E7C90"/>
    <w:rsid w:val="005F1BA9"/>
    <w:rsid w:val="005F5393"/>
    <w:rsid w:val="00601551"/>
    <w:rsid w:val="006017F2"/>
    <w:rsid w:val="006165D6"/>
    <w:rsid w:val="00621AC8"/>
    <w:rsid w:val="00624F4E"/>
    <w:rsid w:val="00626C16"/>
    <w:rsid w:val="0063670E"/>
    <w:rsid w:val="006369E5"/>
    <w:rsid w:val="00640E6C"/>
    <w:rsid w:val="00661AAD"/>
    <w:rsid w:val="00661B2F"/>
    <w:rsid w:val="00664428"/>
    <w:rsid w:val="006656E8"/>
    <w:rsid w:val="006674C7"/>
    <w:rsid w:val="00677B1A"/>
    <w:rsid w:val="00682235"/>
    <w:rsid w:val="0068262A"/>
    <w:rsid w:val="00692188"/>
    <w:rsid w:val="006A3865"/>
    <w:rsid w:val="006A66DD"/>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610D1"/>
    <w:rsid w:val="0077123D"/>
    <w:rsid w:val="00772A4D"/>
    <w:rsid w:val="007836A8"/>
    <w:rsid w:val="00783CBD"/>
    <w:rsid w:val="00791417"/>
    <w:rsid w:val="00796BD1"/>
    <w:rsid w:val="00797CCD"/>
    <w:rsid w:val="007A1053"/>
    <w:rsid w:val="007A3A31"/>
    <w:rsid w:val="007A531C"/>
    <w:rsid w:val="007B408A"/>
    <w:rsid w:val="007C03EC"/>
    <w:rsid w:val="007C0D7C"/>
    <w:rsid w:val="007E031C"/>
    <w:rsid w:val="007E46AF"/>
    <w:rsid w:val="007F0D96"/>
    <w:rsid w:val="007F1785"/>
    <w:rsid w:val="007F3B39"/>
    <w:rsid w:val="007F4AE0"/>
    <w:rsid w:val="007F7D8A"/>
    <w:rsid w:val="00802D88"/>
    <w:rsid w:val="00806A51"/>
    <w:rsid w:val="00810FA9"/>
    <w:rsid w:val="00815B49"/>
    <w:rsid w:val="00823C82"/>
    <w:rsid w:val="00825AE3"/>
    <w:rsid w:val="008266AD"/>
    <w:rsid w:val="00826E4A"/>
    <w:rsid w:val="00830C11"/>
    <w:rsid w:val="00844BC3"/>
    <w:rsid w:val="00845FB6"/>
    <w:rsid w:val="00852CCA"/>
    <w:rsid w:val="0085408D"/>
    <w:rsid w:val="008542BB"/>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2094"/>
    <w:rsid w:val="00A1471A"/>
    <w:rsid w:val="00A15461"/>
    <w:rsid w:val="00A172B1"/>
    <w:rsid w:val="00A32543"/>
    <w:rsid w:val="00A360F7"/>
    <w:rsid w:val="00A40C88"/>
    <w:rsid w:val="00A4123E"/>
    <w:rsid w:val="00A41702"/>
    <w:rsid w:val="00A46176"/>
    <w:rsid w:val="00A47AB0"/>
    <w:rsid w:val="00A53D4E"/>
    <w:rsid w:val="00A61914"/>
    <w:rsid w:val="00A70330"/>
    <w:rsid w:val="00A70CAB"/>
    <w:rsid w:val="00A80343"/>
    <w:rsid w:val="00A817EE"/>
    <w:rsid w:val="00A82729"/>
    <w:rsid w:val="00A920AA"/>
    <w:rsid w:val="00A9725C"/>
    <w:rsid w:val="00AA5C47"/>
    <w:rsid w:val="00AB0D76"/>
    <w:rsid w:val="00AB6290"/>
    <w:rsid w:val="00AC226F"/>
    <w:rsid w:val="00AC4B75"/>
    <w:rsid w:val="00AC5C5E"/>
    <w:rsid w:val="00AD4CBB"/>
    <w:rsid w:val="00AD4F2D"/>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2D83"/>
    <w:rsid w:val="00B638AB"/>
    <w:rsid w:val="00B72179"/>
    <w:rsid w:val="00B77644"/>
    <w:rsid w:val="00B81792"/>
    <w:rsid w:val="00B82F46"/>
    <w:rsid w:val="00B85F54"/>
    <w:rsid w:val="00B93D44"/>
    <w:rsid w:val="00B972F6"/>
    <w:rsid w:val="00B97D44"/>
    <w:rsid w:val="00BA0CDC"/>
    <w:rsid w:val="00BA145A"/>
    <w:rsid w:val="00BA6BB8"/>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86B33"/>
    <w:rsid w:val="00C9752B"/>
    <w:rsid w:val="00CA2B6C"/>
    <w:rsid w:val="00CA6C79"/>
    <w:rsid w:val="00CB2B45"/>
    <w:rsid w:val="00CB48C4"/>
    <w:rsid w:val="00CB6CE6"/>
    <w:rsid w:val="00CB718B"/>
    <w:rsid w:val="00CC1FBB"/>
    <w:rsid w:val="00CC57A4"/>
    <w:rsid w:val="00CC5D80"/>
    <w:rsid w:val="00CD0F98"/>
    <w:rsid w:val="00CD2BA1"/>
    <w:rsid w:val="00CD5605"/>
    <w:rsid w:val="00CE1EF9"/>
    <w:rsid w:val="00CE4752"/>
    <w:rsid w:val="00CF423C"/>
    <w:rsid w:val="00CF48A8"/>
    <w:rsid w:val="00D04074"/>
    <w:rsid w:val="00D0618E"/>
    <w:rsid w:val="00D11529"/>
    <w:rsid w:val="00D1389D"/>
    <w:rsid w:val="00D2049E"/>
    <w:rsid w:val="00D21379"/>
    <w:rsid w:val="00D248A4"/>
    <w:rsid w:val="00D26B0C"/>
    <w:rsid w:val="00D277F0"/>
    <w:rsid w:val="00D31320"/>
    <w:rsid w:val="00D42DED"/>
    <w:rsid w:val="00D515D7"/>
    <w:rsid w:val="00D574AF"/>
    <w:rsid w:val="00D7071C"/>
    <w:rsid w:val="00D74314"/>
    <w:rsid w:val="00D94F6A"/>
    <w:rsid w:val="00DA22EB"/>
    <w:rsid w:val="00DB3DDB"/>
    <w:rsid w:val="00DB480F"/>
    <w:rsid w:val="00DC5322"/>
    <w:rsid w:val="00DC67E9"/>
    <w:rsid w:val="00DF2E99"/>
    <w:rsid w:val="00DF3906"/>
    <w:rsid w:val="00DF7E14"/>
    <w:rsid w:val="00E01C45"/>
    <w:rsid w:val="00E06BE7"/>
    <w:rsid w:val="00E106A8"/>
    <w:rsid w:val="00E1665E"/>
    <w:rsid w:val="00E202F3"/>
    <w:rsid w:val="00E20388"/>
    <w:rsid w:val="00E32BFC"/>
    <w:rsid w:val="00E3406E"/>
    <w:rsid w:val="00E34C98"/>
    <w:rsid w:val="00E34EBE"/>
    <w:rsid w:val="00E35571"/>
    <w:rsid w:val="00E37971"/>
    <w:rsid w:val="00E37DC4"/>
    <w:rsid w:val="00E437AC"/>
    <w:rsid w:val="00E43C6F"/>
    <w:rsid w:val="00E54C26"/>
    <w:rsid w:val="00E56133"/>
    <w:rsid w:val="00E56529"/>
    <w:rsid w:val="00E62BCD"/>
    <w:rsid w:val="00E634B4"/>
    <w:rsid w:val="00E73035"/>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0E59"/>
    <w:rsid w:val="00F219A0"/>
    <w:rsid w:val="00F22C14"/>
    <w:rsid w:val="00F22D29"/>
    <w:rsid w:val="00F26C76"/>
    <w:rsid w:val="00F346D1"/>
    <w:rsid w:val="00F37596"/>
    <w:rsid w:val="00F46194"/>
    <w:rsid w:val="00F4631D"/>
    <w:rsid w:val="00F46385"/>
    <w:rsid w:val="00F54D50"/>
    <w:rsid w:val="00F57975"/>
    <w:rsid w:val="00F57B73"/>
    <w:rsid w:val="00F642AD"/>
    <w:rsid w:val="00F65C3B"/>
    <w:rsid w:val="00F67A85"/>
    <w:rsid w:val="00F728FD"/>
    <w:rsid w:val="00F75926"/>
    <w:rsid w:val="00F77057"/>
    <w:rsid w:val="00F81AAE"/>
    <w:rsid w:val="00F823AF"/>
    <w:rsid w:val="00F87685"/>
    <w:rsid w:val="00F91E48"/>
    <w:rsid w:val="00F93A5F"/>
    <w:rsid w:val="00FA1D38"/>
    <w:rsid w:val="00FA34E0"/>
    <w:rsid w:val="00FA7303"/>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 w:type="table" w:customStyle="1" w:styleId="12">
    <w:name w:val="表 (格子)1"/>
    <w:basedOn w:val="a1"/>
    <w:next w:val="a9"/>
    <w:uiPriority w:val="59"/>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4B100-D490-43FD-A9E5-4EE30BE1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樹</dc:creator>
  <cp:lastModifiedBy>森 裕子</cp:lastModifiedBy>
  <cp:revision>2</cp:revision>
  <cp:lastPrinted>2021-08-17T01:26:00Z</cp:lastPrinted>
  <dcterms:created xsi:type="dcterms:W3CDTF">2023-07-25T02:03:00Z</dcterms:created>
  <dcterms:modified xsi:type="dcterms:W3CDTF">2023-07-25T02:03:00Z</dcterms:modified>
</cp:coreProperties>
</file>